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72" w:rsidRDefault="00145272"/>
    <w:p w:rsidR="00632DA1" w:rsidRPr="00635754" w:rsidRDefault="00632DA1" w:rsidP="00632DA1">
      <w:pPr>
        <w:pStyle w:val="a3"/>
        <w:spacing w:line="360" w:lineRule="auto"/>
        <w:ind w:firstLineChars="0" w:firstLine="0"/>
        <w:jc w:val="center"/>
        <w:rPr>
          <w:rFonts w:ascii="黑体" w:eastAsia="黑体" w:hint="eastAsia"/>
          <w:b/>
          <w:sz w:val="24"/>
        </w:rPr>
      </w:pPr>
      <w:r w:rsidRPr="00635754">
        <w:rPr>
          <w:rFonts w:ascii="黑体" w:eastAsia="黑体" w:hint="eastAsia"/>
          <w:b/>
          <w:sz w:val="24"/>
        </w:rPr>
        <w:t>第二章　福利经济学</w:t>
      </w:r>
    </w:p>
    <w:p w:rsidR="00632DA1" w:rsidRPr="00635754" w:rsidRDefault="00632DA1" w:rsidP="00632DA1">
      <w:pPr>
        <w:rPr>
          <w:rFonts w:ascii="宋体" w:hAnsi="宋体"/>
          <w:b/>
          <w:sz w:val="24"/>
        </w:rPr>
      </w:pPr>
      <w:r w:rsidRPr="00635754">
        <w:rPr>
          <w:rFonts w:ascii="宋体" w:hAnsi="宋体" w:hint="eastAsia"/>
          <w:b/>
          <w:sz w:val="24"/>
        </w:rPr>
        <w:t>基本内容：</w:t>
      </w:r>
    </w:p>
    <w:p w:rsidR="00632DA1" w:rsidRPr="00C42977" w:rsidRDefault="00632DA1" w:rsidP="00632DA1">
      <w:pPr>
        <w:rPr>
          <w:rFonts w:ascii="宋体" w:hAnsi="宋体" w:hint="eastAsia"/>
          <w:bCs/>
          <w:sz w:val="24"/>
        </w:rPr>
      </w:pPr>
      <w:r w:rsidRPr="00C42977">
        <w:rPr>
          <w:rFonts w:ascii="宋体" w:hAnsi="宋体" w:hint="eastAsia"/>
          <w:bCs/>
          <w:sz w:val="24"/>
        </w:rPr>
        <w:t>1．实证分析与规范分析</w:t>
      </w:r>
    </w:p>
    <w:p w:rsidR="00632DA1" w:rsidRPr="00C42977" w:rsidRDefault="00632DA1" w:rsidP="00632DA1">
      <w:pPr>
        <w:rPr>
          <w:rFonts w:ascii="宋体" w:hAnsi="宋体" w:hint="eastAsia"/>
          <w:bCs/>
          <w:sz w:val="24"/>
        </w:rPr>
      </w:pPr>
      <w:r w:rsidRPr="00C42977">
        <w:rPr>
          <w:rFonts w:ascii="宋体" w:hAnsi="宋体" w:hint="eastAsia"/>
          <w:bCs/>
          <w:sz w:val="24"/>
        </w:rPr>
        <w:t>2．福利经济学（评估政府收支活动的一般理论框架）</w:t>
      </w:r>
    </w:p>
    <w:p w:rsidR="00632DA1" w:rsidRPr="00C42977" w:rsidRDefault="00632DA1" w:rsidP="00632DA1">
      <w:pPr>
        <w:rPr>
          <w:rFonts w:ascii="宋体" w:hAnsi="宋体" w:hint="eastAsia"/>
          <w:bCs/>
          <w:sz w:val="24"/>
        </w:rPr>
      </w:pPr>
      <w:r w:rsidRPr="00C42977">
        <w:rPr>
          <w:rFonts w:ascii="宋体" w:hAnsi="宋体" w:hint="eastAsia"/>
          <w:bCs/>
          <w:sz w:val="24"/>
        </w:rPr>
        <w:t>3．Pareto效率（如何衡量效率）</w:t>
      </w:r>
    </w:p>
    <w:p w:rsidR="00632DA1" w:rsidRPr="00C42977" w:rsidRDefault="00632DA1" w:rsidP="00632DA1">
      <w:pPr>
        <w:rPr>
          <w:rFonts w:ascii="宋体" w:hAnsi="宋体" w:hint="eastAsia"/>
          <w:bCs/>
          <w:sz w:val="24"/>
        </w:rPr>
      </w:pPr>
      <w:r w:rsidRPr="00C42977">
        <w:rPr>
          <w:rFonts w:ascii="宋体" w:hAnsi="宋体" w:hint="eastAsia"/>
          <w:bCs/>
          <w:sz w:val="24"/>
        </w:rPr>
        <w:t>4．福利经济学与帕累托效率</w:t>
      </w:r>
    </w:p>
    <w:p w:rsidR="00632DA1" w:rsidRPr="00C42977" w:rsidRDefault="00632DA1" w:rsidP="00632DA1">
      <w:pPr>
        <w:rPr>
          <w:rFonts w:ascii="宋体" w:hAnsi="宋体" w:hint="eastAsia"/>
          <w:bCs/>
          <w:sz w:val="24"/>
        </w:rPr>
      </w:pPr>
      <w:r w:rsidRPr="00C42977">
        <w:rPr>
          <w:rFonts w:ascii="宋体" w:hAnsi="宋体" w:hint="eastAsia"/>
          <w:bCs/>
          <w:sz w:val="24"/>
        </w:rPr>
        <w:t>5．社会选择：公平和效率（社会如何在公平和效率间取舍）</w:t>
      </w:r>
    </w:p>
    <w:p w:rsidR="00632DA1" w:rsidRPr="00C42977" w:rsidRDefault="00632DA1" w:rsidP="00632DA1">
      <w:pPr>
        <w:rPr>
          <w:rFonts w:ascii="宋体" w:hAnsi="宋体" w:hint="eastAsia"/>
          <w:bCs/>
          <w:sz w:val="24"/>
        </w:rPr>
      </w:pPr>
      <w:r w:rsidRPr="00C42977">
        <w:rPr>
          <w:rFonts w:ascii="宋体" w:hAnsi="宋体" w:hint="eastAsia"/>
          <w:bCs/>
          <w:sz w:val="24"/>
        </w:rPr>
        <w:t>6．基尼系数（如何衡量公平）</w:t>
      </w:r>
    </w:p>
    <w:p w:rsidR="00632DA1" w:rsidRPr="00C42977" w:rsidRDefault="00632DA1" w:rsidP="00632DA1">
      <w:pPr>
        <w:rPr>
          <w:rFonts w:ascii="宋体" w:hAnsi="宋体" w:hint="eastAsia"/>
          <w:sz w:val="24"/>
        </w:rPr>
      </w:pPr>
      <w:r w:rsidRPr="00C42977">
        <w:rPr>
          <w:rFonts w:ascii="宋体" w:hAnsi="宋体" w:hint="eastAsia"/>
          <w:bCs/>
          <w:sz w:val="24"/>
        </w:rPr>
        <w:t>7．市场失灵（在什么条件下市场是没效率的）</w:t>
      </w:r>
    </w:p>
    <w:p w:rsidR="00632DA1" w:rsidRPr="00C42977" w:rsidRDefault="00632DA1" w:rsidP="00632DA1">
      <w:pPr>
        <w:pStyle w:val="a3"/>
        <w:spacing w:line="360" w:lineRule="auto"/>
        <w:ind w:firstLineChars="0" w:firstLine="0"/>
        <w:rPr>
          <w:rFonts w:ascii="宋体" w:hAnsi="宋体" w:hint="eastAsia"/>
          <w:b/>
          <w:sz w:val="24"/>
        </w:rPr>
      </w:pPr>
    </w:p>
    <w:p w:rsidR="00632DA1" w:rsidRPr="00C42977" w:rsidRDefault="00632DA1" w:rsidP="00632DA1">
      <w:pPr>
        <w:rPr>
          <w:rFonts w:ascii="宋体" w:hAnsi="宋体" w:hint="eastAsia"/>
          <w:b/>
          <w:sz w:val="24"/>
        </w:rPr>
      </w:pPr>
      <w:r w:rsidRPr="00C42977">
        <w:rPr>
          <w:rFonts w:ascii="宋体" w:hAnsi="宋体" w:hint="eastAsia"/>
          <w:b/>
          <w:sz w:val="24"/>
        </w:rPr>
        <w:t>重点：</w:t>
      </w:r>
    </w:p>
    <w:p w:rsidR="00632DA1" w:rsidRPr="00C42977" w:rsidRDefault="00632DA1" w:rsidP="00632DA1">
      <w:pPr>
        <w:rPr>
          <w:rFonts w:ascii="宋体" w:hAnsi="宋体" w:cs="宋体-18030" w:hint="eastAsia"/>
          <w:sz w:val="24"/>
        </w:rPr>
      </w:pPr>
      <w:r w:rsidRPr="00C42977">
        <w:rPr>
          <w:rFonts w:ascii="宋体" w:hAnsi="宋体" w:hint="eastAsia"/>
          <w:bCs/>
          <w:sz w:val="24"/>
        </w:rPr>
        <w:t>Pareto效率、福利经济学与帕累托效率、</w:t>
      </w:r>
      <w:r>
        <w:rPr>
          <w:rFonts w:ascii="宋体" w:hAnsi="宋体" w:hint="eastAsia"/>
          <w:bCs/>
          <w:sz w:val="24"/>
        </w:rPr>
        <w:t>社会福利函数</w:t>
      </w:r>
      <w:bookmarkStart w:id="0" w:name="_GoBack"/>
      <w:bookmarkEnd w:id="0"/>
      <w:r w:rsidRPr="00C42977">
        <w:rPr>
          <w:rFonts w:ascii="宋体" w:hAnsi="宋体" w:hint="eastAsia"/>
          <w:sz w:val="24"/>
        </w:rPr>
        <w:t>、社会选择</w:t>
      </w:r>
    </w:p>
    <w:p w:rsidR="00632DA1" w:rsidRPr="00C42977" w:rsidRDefault="00632DA1" w:rsidP="00632DA1">
      <w:pPr>
        <w:pStyle w:val="a3"/>
        <w:spacing w:line="360" w:lineRule="auto"/>
        <w:ind w:firstLineChars="0" w:firstLine="0"/>
        <w:rPr>
          <w:rFonts w:ascii="宋体" w:hAnsi="宋体" w:hint="eastAsia"/>
          <w:b/>
          <w:sz w:val="24"/>
        </w:rPr>
      </w:pPr>
      <w:r w:rsidRPr="00C42977">
        <w:rPr>
          <w:rFonts w:ascii="宋体" w:hAnsi="宋体" w:hint="eastAsia"/>
          <w:b/>
          <w:sz w:val="24"/>
        </w:rPr>
        <w:t xml:space="preserve">难点： </w:t>
      </w:r>
    </w:p>
    <w:p w:rsidR="00632DA1" w:rsidRPr="00C42977" w:rsidRDefault="00632DA1" w:rsidP="00632DA1">
      <w:pPr>
        <w:pStyle w:val="a3"/>
        <w:spacing w:line="360" w:lineRule="auto"/>
        <w:ind w:firstLineChars="0" w:firstLine="0"/>
        <w:rPr>
          <w:rFonts w:ascii="宋体" w:hAnsi="宋体" w:hint="eastAsia"/>
          <w:sz w:val="24"/>
        </w:rPr>
      </w:pPr>
      <w:r w:rsidRPr="00C42977">
        <w:rPr>
          <w:rFonts w:ascii="宋体" w:hAnsi="宋体" w:hint="eastAsia"/>
          <w:bCs/>
          <w:sz w:val="24"/>
        </w:rPr>
        <w:t>Pareto效率、福利经济学与帕累托效率的关系、公平和效率选择</w:t>
      </w:r>
    </w:p>
    <w:p w:rsidR="00632DA1" w:rsidRPr="00635754" w:rsidRDefault="00632DA1" w:rsidP="00632DA1">
      <w:pPr>
        <w:pStyle w:val="a3"/>
        <w:spacing w:line="360" w:lineRule="auto"/>
        <w:ind w:firstLineChars="0" w:firstLine="0"/>
        <w:rPr>
          <w:rFonts w:ascii="宋体" w:hAnsi="宋体" w:hint="eastAsia"/>
          <w:b/>
          <w:sz w:val="24"/>
        </w:rPr>
      </w:pPr>
    </w:p>
    <w:p w:rsidR="00632DA1" w:rsidRPr="00635754" w:rsidRDefault="00632DA1" w:rsidP="00632DA1">
      <w:pPr>
        <w:pStyle w:val="a3"/>
        <w:spacing w:line="360" w:lineRule="auto"/>
        <w:ind w:firstLineChars="0" w:firstLine="0"/>
        <w:rPr>
          <w:rFonts w:ascii="宋体" w:hAnsi="宋体" w:hint="eastAsia"/>
          <w:b/>
          <w:sz w:val="24"/>
        </w:rPr>
      </w:pPr>
      <w:r w:rsidRPr="00635754">
        <w:rPr>
          <w:rFonts w:ascii="宋体" w:hAnsi="宋体" w:hint="eastAsia"/>
          <w:b/>
          <w:sz w:val="24"/>
        </w:rPr>
        <w:t>教学目的与要求：</w:t>
      </w:r>
    </w:p>
    <w:p w:rsidR="00632DA1" w:rsidRPr="00C42977" w:rsidRDefault="00632DA1" w:rsidP="00632DA1">
      <w:pPr>
        <w:rPr>
          <w:rFonts w:ascii="宋体" w:hAnsi="宋体" w:hint="eastAsia"/>
          <w:sz w:val="24"/>
        </w:rPr>
      </w:pPr>
      <w:r w:rsidRPr="00C42977">
        <w:rPr>
          <w:rFonts w:ascii="宋体" w:hAnsi="宋体" w:hint="eastAsia"/>
          <w:sz w:val="24"/>
        </w:rPr>
        <w:t>1．掌握</w:t>
      </w:r>
      <w:r w:rsidRPr="00C42977">
        <w:rPr>
          <w:rFonts w:ascii="宋体" w:hAnsi="宋体" w:hint="eastAsia"/>
          <w:bCs/>
          <w:sz w:val="24"/>
        </w:rPr>
        <w:t>Pareto效率、福利经济学与帕累托效率、公平和效率；</w:t>
      </w:r>
    </w:p>
    <w:p w:rsidR="00632DA1" w:rsidRPr="00C42977" w:rsidRDefault="00632DA1" w:rsidP="00632DA1">
      <w:pPr>
        <w:rPr>
          <w:rFonts w:ascii="宋体" w:hAnsi="宋体" w:hint="eastAsia"/>
          <w:sz w:val="24"/>
        </w:rPr>
      </w:pPr>
      <w:r w:rsidRPr="00C42977">
        <w:rPr>
          <w:rFonts w:ascii="宋体" w:hAnsi="宋体" w:hint="eastAsia"/>
          <w:sz w:val="24"/>
        </w:rPr>
        <w:t>2．</w:t>
      </w:r>
      <w:proofErr w:type="gramStart"/>
      <w:r w:rsidRPr="00C42977">
        <w:rPr>
          <w:rFonts w:ascii="宋体" w:hAnsi="宋体" w:hint="eastAsia"/>
          <w:sz w:val="24"/>
        </w:rPr>
        <w:t>熟悉</w:t>
      </w:r>
      <w:r w:rsidRPr="00C42977">
        <w:rPr>
          <w:rFonts w:ascii="宋体" w:hAnsi="宋体" w:hint="eastAsia"/>
          <w:bCs/>
          <w:sz w:val="24"/>
        </w:rPr>
        <w:t>基</w:t>
      </w:r>
      <w:proofErr w:type="gramEnd"/>
      <w:r w:rsidRPr="00C42977">
        <w:rPr>
          <w:rFonts w:ascii="宋体" w:hAnsi="宋体" w:hint="eastAsia"/>
          <w:bCs/>
          <w:sz w:val="24"/>
        </w:rPr>
        <w:t>尼系数、市场失灵</w:t>
      </w:r>
      <w:r w:rsidRPr="00C42977">
        <w:rPr>
          <w:rFonts w:ascii="宋体" w:hAnsi="宋体" w:hint="eastAsia"/>
          <w:sz w:val="24"/>
        </w:rPr>
        <w:t>；</w:t>
      </w:r>
    </w:p>
    <w:p w:rsidR="00632DA1" w:rsidRPr="00C42977" w:rsidRDefault="00632DA1" w:rsidP="00632DA1">
      <w:pPr>
        <w:pStyle w:val="a3"/>
        <w:spacing w:line="360" w:lineRule="auto"/>
        <w:ind w:firstLineChars="0" w:firstLine="0"/>
        <w:rPr>
          <w:rFonts w:ascii="宋体" w:hAnsi="宋体" w:hint="eastAsia"/>
          <w:sz w:val="24"/>
        </w:rPr>
      </w:pPr>
      <w:r w:rsidRPr="00C42977">
        <w:rPr>
          <w:rFonts w:ascii="宋体" w:hAnsi="宋体" w:hint="eastAsia"/>
          <w:sz w:val="24"/>
        </w:rPr>
        <w:t>3．了解功德物品等理论；</w:t>
      </w:r>
    </w:p>
    <w:p w:rsidR="00632DA1" w:rsidRDefault="00632DA1" w:rsidP="00632DA1"/>
    <w:p w:rsidR="00632DA1" w:rsidRPr="00632DA1" w:rsidRDefault="00632DA1" w:rsidP="00632DA1">
      <w:pPr>
        <w:rPr>
          <w:b/>
        </w:rPr>
      </w:pPr>
      <w:r w:rsidRPr="00632DA1">
        <w:rPr>
          <w:rFonts w:hint="eastAsia"/>
          <w:b/>
        </w:rPr>
        <w:t>附：</w:t>
      </w:r>
    </w:p>
    <w:p w:rsidR="00632DA1" w:rsidRPr="00C42977" w:rsidRDefault="00632DA1" w:rsidP="00632DA1">
      <w:pPr>
        <w:rPr>
          <w:rFonts w:ascii="宋体" w:hAnsi="宋体" w:hint="eastAsia"/>
          <w:bCs/>
          <w:sz w:val="24"/>
        </w:rPr>
      </w:pPr>
      <w:r w:rsidRPr="00C42977">
        <w:rPr>
          <w:rFonts w:ascii="宋体" w:hAnsi="宋体" w:hint="eastAsia"/>
          <w:bCs/>
          <w:sz w:val="24"/>
        </w:rPr>
        <w:t>1．福利经济学（评估政府收支活动的一般理论框架）</w:t>
      </w:r>
    </w:p>
    <w:p w:rsidR="00632DA1" w:rsidRPr="00C42977" w:rsidRDefault="00632DA1" w:rsidP="00632DA1">
      <w:pPr>
        <w:rPr>
          <w:rFonts w:ascii="宋体" w:hAnsi="宋体" w:hint="eastAsia"/>
          <w:bCs/>
          <w:sz w:val="24"/>
        </w:rPr>
      </w:pPr>
      <w:r w:rsidRPr="00C42977">
        <w:rPr>
          <w:rFonts w:ascii="宋体" w:hAnsi="宋体" w:hint="eastAsia"/>
          <w:bCs/>
          <w:sz w:val="24"/>
        </w:rPr>
        <w:t>2．帕累托</w:t>
      </w:r>
      <w:r>
        <w:rPr>
          <w:rFonts w:ascii="宋体" w:hAnsi="宋体" w:hint="eastAsia"/>
          <w:bCs/>
          <w:sz w:val="24"/>
        </w:rPr>
        <w:t>改进与</w:t>
      </w:r>
      <w:r w:rsidRPr="00C42977">
        <w:rPr>
          <w:rFonts w:ascii="宋体" w:hAnsi="宋体" w:hint="eastAsia"/>
          <w:bCs/>
          <w:sz w:val="24"/>
        </w:rPr>
        <w:t>帕累托效率</w:t>
      </w:r>
    </w:p>
    <w:p w:rsidR="00632DA1" w:rsidRDefault="00632DA1" w:rsidP="00632DA1">
      <w:pPr>
        <w:rPr>
          <w:rFonts w:ascii="宋体" w:hAnsi="宋体" w:hint="eastAsia"/>
          <w:bCs/>
          <w:sz w:val="24"/>
        </w:rPr>
      </w:pPr>
      <w:r w:rsidRPr="00C42977">
        <w:rPr>
          <w:rFonts w:ascii="宋体" w:hAnsi="宋体" w:hint="eastAsia"/>
          <w:bCs/>
          <w:sz w:val="24"/>
        </w:rPr>
        <w:t>3．帕累托</w:t>
      </w:r>
      <w:r>
        <w:rPr>
          <w:rFonts w:ascii="宋体" w:hAnsi="宋体" w:hint="eastAsia"/>
          <w:bCs/>
          <w:sz w:val="24"/>
        </w:rPr>
        <w:t>效率的必要条件（交换效率、</w:t>
      </w:r>
      <w:r>
        <w:rPr>
          <w:rFonts w:ascii="宋体" w:hAnsi="宋体"/>
          <w:bCs/>
          <w:sz w:val="24"/>
        </w:rPr>
        <w:t>生产</w:t>
      </w:r>
      <w:r>
        <w:rPr>
          <w:rFonts w:ascii="宋体" w:hAnsi="宋体" w:hint="eastAsia"/>
          <w:bCs/>
          <w:sz w:val="24"/>
        </w:rPr>
        <w:t>效率与产品混合效率</w:t>
      </w:r>
      <w:r>
        <w:rPr>
          <w:rFonts w:ascii="宋体" w:hAnsi="宋体"/>
          <w:bCs/>
          <w:sz w:val="24"/>
        </w:rPr>
        <w:t>）</w:t>
      </w:r>
    </w:p>
    <w:p w:rsidR="00632DA1" w:rsidRPr="00C42977" w:rsidRDefault="00632DA1" w:rsidP="00632DA1">
      <w:pPr>
        <w:rPr>
          <w:rFonts w:ascii="宋体" w:hAnsi="宋体" w:hint="eastAsia"/>
          <w:bCs/>
          <w:sz w:val="24"/>
        </w:rPr>
      </w:pPr>
      <w:r w:rsidRPr="00C42977">
        <w:rPr>
          <w:rFonts w:ascii="宋体" w:hAnsi="宋体" w:hint="eastAsia"/>
          <w:bCs/>
          <w:sz w:val="24"/>
        </w:rPr>
        <w:t>4．</w:t>
      </w:r>
      <w:r>
        <w:rPr>
          <w:rFonts w:ascii="宋体" w:hAnsi="宋体" w:hint="eastAsia"/>
          <w:bCs/>
          <w:sz w:val="24"/>
        </w:rPr>
        <w:t>社会福利函数</w:t>
      </w:r>
    </w:p>
    <w:p w:rsidR="00632DA1" w:rsidRPr="00C42977" w:rsidRDefault="00632DA1" w:rsidP="00632DA1">
      <w:pPr>
        <w:rPr>
          <w:rFonts w:ascii="宋体" w:hAnsi="宋体" w:hint="eastAsia"/>
          <w:bCs/>
          <w:sz w:val="24"/>
        </w:rPr>
      </w:pPr>
      <w:r w:rsidRPr="00C42977">
        <w:rPr>
          <w:rFonts w:ascii="宋体" w:hAnsi="宋体" w:hint="eastAsia"/>
          <w:bCs/>
          <w:sz w:val="24"/>
        </w:rPr>
        <w:t>5．</w:t>
      </w:r>
      <w:r>
        <w:rPr>
          <w:rFonts w:ascii="宋体" w:hAnsi="宋体" w:hint="eastAsia"/>
          <w:bCs/>
          <w:sz w:val="24"/>
        </w:rPr>
        <w:t>平均主义、</w:t>
      </w:r>
      <w:r>
        <w:rPr>
          <w:rFonts w:ascii="宋体" w:hAnsi="宋体"/>
          <w:bCs/>
          <w:sz w:val="24"/>
        </w:rPr>
        <w:t>功利</w:t>
      </w:r>
      <w:r>
        <w:rPr>
          <w:rFonts w:ascii="宋体" w:hAnsi="宋体" w:hint="eastAsia"/>
          <w:bCs/>
          <w:sz w:val="24"/>
        </w:rPr>
        <w:t>主义、罗尔斯主义与折中的福利函数</w:t>
      </w:r>
    </w:p>
    <w:p w:rsidR="00632DA1" w:rsidRPr="00C42977" w:rsidRDefault="00632DA1" w:rsidP="00632DA1">
      <w:pPr>
        <w:rPr>
          <w:rFonts w:ascii="宋体" w:hAnsi="宋体" w:hint="eastAsia"/>
          <w:bCs/>
          <w:sz w:val="24"/>
        </w:rPr>
      </w:pPr>
      <w:r w:rsidRPr="00C42977">
        <w:rPr>
          <w:rFonts w:ascii="宋体" w:hAnsi="宋体" w:hint="eastAsia"/>
          <w:bCs/>
          <w:sz w:val="24"/>
        </w:rPr>
        <w:t>6．基尼系数</w:t>
      </w:r>
      <w:r>
        <w:rPr>
          <w:rFonts w:ascii="宋体" w:hAnsi="宋体" w:hint="eastAsia"/>
          <w:bCs/>
          <w:sz w:val="24"/>
        </w:rPr>
        <w:t>、</w:t>
      </w:r>
      <w:proofErr w:type="gramStart"/>
      <w:r>
        <w:rPr>
          <w:rFonts w:ascii="宋体" w:hAnsi="宋体" w:hint="eastAsia"/>
          <w:bCs/>
          <w:sz w:val="24"/>
        </w:rPr>
        <w:t>洛</w:t>
      </w:r>
      <w:proofErr w:type="gramEnd"/>
      <w:r>
        <w:rPr>
          <w:rFonts w:ascii="宋体" w:hAnsi="宋体" w:hint="eastAsia"/>
          <w:bCs/>
          <w:sz w:val="24"/>
        </w:rPr>
        <w:t>伦兹曲线</w:t>
      </w:r>
    </w:p>
    <w:p w:rsidR="00632DA1" w:rsidRPr="00632DA1" w:rsidRDefault="00632DA1">
      <w:pPr>
        <w:rPr>
          <w:rFonts w:hint="eastAsia"/>
        </w:rPr>
      </w:pPr>
    </w:p>
    <w:sectPr w:rsidR="00632DA1" w:rsidRPr="00632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fixed"/>
    <w:sig w:usb0="800022A7" w:usb1="880F3C78" w:usb2="000A005E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A1"/>
    <w:rsid w:val="00145272"/>
    <w:rsid w:val="0063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1764C-6D8F-4649-B9F0-E1A70754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D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32DA1"/>
    <w:pPr>
      <w:ind w:firstLineChars="200" w:firstLine="420"/>
    </w:pPr>
  </w:style>
  <w:style w:type="character" w:customStyle="1" w:styleId="Char">
    <w:name w:val="正文文本缩进 Char"/>
    <w:basedOn w:val="a0"/>
    <w:link w:val="a3"/>
    <w:rsid w:val="00632DA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2019-06-10T01:08:00Z</dcterms:created>
  <dcterms:modified xsi:type="dcterms:W3CDTF">2019-06-10T01:16:00Z</dcterms:modified>
</cp:coreProperties>
</file>