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F63" w:rsidRDefault="00D41F63" w:rsidP="00575F06">
      <w:pPr>
        <w:rPr>
          <w:rFonts w:ascii="宋体" w:hAnsi="宋体"/>
        </w:rPr>
      </w:pPr>
      <w:r>
        <w:rPr>
          <w:rFonts w:ascii="宋体" w:hAnsi="宋体" w:hint="eastAsia"/>
        </w:rPr>
        <w:t>上</w:t>
      </w:r>
      <w:proofErr w:type="gramStart"/>
      <w:r>
        <w:rPr>
          <w:rFonts w:ascii="宋体" w:hAnsi="宋体" w:hint="eastAsia"/>
        </w:rPr>
        <w:t>一讲里我们</w:t>
      </w:r>
      <w:proofErr w:type="gramEnd"/>
      <w:r>
        <w:rPr>
          <w:rFonts w:ascii="宋体" w:hAnsi="宋体" w:hint="eastAsia"/>
        </w:rPr>
        <w:t>讲了中西艺术经典中的疾病与医学。</w:t>
      </w:r>
    </w:p>
    <w:p w:rsidR="00D41F63" w:rsidRDefault="00D41F63" w:rsidP="00575F06">
      <w:pPr>
        <w:rPr>
          <w:rFonts w:ascii="宋体" w:hAnsi="宋体"/>
        </w:rPr>
      </w:pPr>
      <w:r>
        <w:rPr>
          <w:rFonts w:ascii="宋体" w:hAnsi="宋体" w:hint="eastAsia"/>
        </w:rPr>
        <w:t>今天，我们要讲中西文学经典中的疾病与医学。</w:t>
      </w:r>
    </w:p>
    <w:p w:rsidR="00D41F63" w:rsidRDefault="00D41F63" w:rsidP="00575F06">
      <w:pPr>
        <w:rPr>
          <w:rFonts w:ascii="宋体" w:hAnsi="宋体"/>
        </w:rPr>
      </w:pPr>
      <w:r>
        <w:rPr>
          <w:rFonts w:ascii="宋体" w:hAnsi="宋体" w:hint="eastAsia"/>
        </w:rPr>
        <w:t>上一讲里，我们提到了一位威廉约翰亨特</w:t>
      </w:r>
      <w:r w:rsidR="006B2020">
        <w:rPr>
          <w:rFonts w:ascii="宋体" w:hAnsi="宋体" w:hint="eastAsia"/>
        </w:rPr>
        <w:t>的解剖病理学家，据说金银岛的作家史蒂文森以他为原型创作了经典文学作品《化身博士》，这是不是也在某种程度上，说明了文学与医学之间的关系呢</w:t>
      </w:r>
      <w:r w:rsidR="00DF216D">
        <w:rPr>
          <w:rFonts w:ascii="宋体" w:hAnsi="宋体" w:hint="eastAsia"/>
        </w:rPr>
        <w:t>？感兴趣的同学可以阅读《叙事医学课程》公众号上的《化身博士与约翰亨利之间的故事》这篇文章。</w:t>
      </w:r>
    </w:p>
    <w:p w:rsidR="00825361" w:rsidRPr="00825361" w:rsidRDefault="00825361" w:rsidP="00825361">
      <w:r>
        <w:rPr>
          <w:rFonts w:ascii="宋体" w:hAnsi="宋体" w:hint="eastAsia"/>
        </w:rPr>
        <w:t>我们今天的课程将从</w:t>
      </w:r>
      <w:r w:rsidRPr="00825361">
        <w:rPr>
          <w:rFonts w:hint="eastAsia"/>
          <w:b/>
          <w:bCs/>
        </w:rPr>
        <w:t>（</w:t>
      </w:r>
      <w:r w:rsidRPr="00825361">
        <w:rPr>
          <w:b/>
          <w:bCs/>
        </w:rPr>
        <w:t>1</w:t>
      </w:r>
      <w:r w:rsidRPr="00825361">
        <w:rPr>
          <w:rFonts w:hint="eastAsia"/>
          <w:b/>
          <w:bCs/>
        </w:rPr>
        <w:t>）文学与医学的关系</w:t>
      </w:r>
      <w:r w:rsidRPr="00825361">
        <w:rPr>
          <w:b/>
          <w:bCs/>
        </w:rPr>
        <w:t xml:space="preserve"> </w:t>
      </w:r>
      <w:r w:rsidRPr="00825361">
        <w:rPr>
          <w:rFonts w:ascii="宋体" w:hAnsi="宋体" w:hint="eastAsia"/>
          <w:b/>
          <w:bCs/>
        </w:rPr>
        <w:t>（</w:t>
      </w:r>
      <w:r w:rsidRPr="00825361">
        <w:rPr>
          <w:rFonts w:ascii="宋体" w:hAnsi="宋体"/>
          <w:b/>
          <w:bCs/>
        </w:rPr>
        <w:t>2</w:t>
      </w:r>
      <w:r w:rsidRPr="00825361">
        <w:rPr>
          <w:rFonts w:ascii="宋体" w:hAnsi="宋体" w:hint="eastAsia"/>
          <w:b/>
          <w:bCs/>
        </w:rPr>
        <w:t>）文学中的疾病与瘟疫</w:t>
      </w:r>
      <w:r w:rsidRPr="00825361">
        <w:rPr>
          <w:rFonts w:ascii="宋体" w:hAnsi="宋体"/>
          <w:b/>
          <w:bCs/>
        </w:rPr>
        <w:t xml:space="preserve"> </w:t>
      </w:r>
      <w:r w:rsidRPr="00825361">
        <w:rPr>
          <w:rFonts w:ascii="宋体" w:hAnsi="宋体" w:hint="eastAsia"/>
          <w:b/>
          <w:bCs/>
        </w:rPr>
        <w:t>（</w:t>
      </w:r>
      <w:r w:rsidRPr="00825361">
        <w:rPr>
          <w:rFonts w:ascii="宋体" w:hAnsi="宋体"/>
          <w:b/>
          <w:bCs/>
        </w:rPr>
        <w:t>3</w:t>
      </w:r>
      <w:r w:rsidRPr="00825361">
        <w:rPr>
          <w:rFonts w:ascii="宋体" w:hAnsi="宋体" w:hint="eastAsia"/>
          <w:b/>
          <w:bCs/>
        </w:rPr>
        <w:t>）疾病文学叙事经典选读</w:t>
      </w:r>
      <w:r w:rsidRPr="00825361">
        <w:rPr>
          <w:rFonts w:ascii="宋体" w:hAnsi="宋体"/>
          <w:b/>
          <w:bCs/>
        </w:rPr>
        <w:t xml:space="preserve"> </w:t>
      </w:r>
      <w:r>
        <w:rPr>
          <w:rFonts w:ascii="宋体" w:hAnsi="宋体" w:hint="eastAsia"/>
          <w:b/>
          <w:bCs/>
        </w:rPr>
        <w:t>三个维度展开。</w:t>
      </w:r>
    </w:p>
    <w:p w:rsidR="00825361" w:rsidRPr="00825361" w:rsidRDefault="005F455D" w:rsidP="00575F06">
      <w:pPr>
        <w:rPr>
          <w:rFonts w:ascii="宋体" w:hAnsi="宋体"/>
        </w:rPr>
      </w:pPr>
      <w:r>
        <w:rPr>
          <w:rFonts w:ascii="宋体" w:hAnsi="宋体" w:hint="eastAsia"/>
        </w:rPr>
        <w:t>首先让我们</w:t>
      </w:r>
      <w:r w:rsidR="00825361">
        <w:rPr>
          <w:rFonts w:ascii="宋体" w:hAnsi="宋体" w:hint="eastAsia"/>
        </w:rPr>
        <w:t>从中国</w:t>
      </w:r>
      <w:r>
        <w:rPr>
          <w:rFonts w:ascii="宋体" w:hAnsi="宋体" w:hint="eastAsia"/>
        </w:rPr>
        <w:t>的视角谈谈</w:t>
      </w:r>
      <w:r w:rsidR="00825361">
        <w:rPr>
          <w:rFonts w:ascii="宋体" w:hAnsi="宋体" w:hint="eastAsia"/>
        </w:rPr>
        <w:t>文学与医学的关系</w:t>
      </w:r>
    </w:p>
    <w:p w:rsidR="00575F06" w:rsidRPr="00575F06" w:rsidRDefault="005F455D" w:rsidP="00575F06">
      <w:pPr>
        <w:rPr>
          <w:rFonts w:ascii="宋体" w:hAnsi="宋体"/>
        </w:rPr>
      </w:pPr>
      <w:r>
        <w:rPr>
          <w:rFonts w:ascii="宋体" w:hAnsi="宋体" w:hint="eastAsia"/>
        </w:rPr>
        <w:t>许多中医名家如明代的</w:t>
      </w:r>
      <w:r w:rsidRPr="00575F06">
        <w:rPr>
          <w:rFonts w:ascii="宋体" w:hAnsi="宋体" w:hint="eastAsia"/>
        </w:rPr>
        <w:t>楼英</w:t>
      </w:r>
      <w:r>
        <w:rPr>
          <w:rFonts w:ascii="宋体" w:hAnsi="宋体" w:hint="eastAsia"/>
        </w:rPr>
        <w:t>和清代的</w:t>
      </w:r>
      <w:proofErr w:type="gramStart"/>
      <w:r>
        <w:rPr>
          <w:rFonts w:ascii="宋体" w:hAnsi="宋体" w:hint="eastAsia"/>
        </w:rPr>
        <w:t>徐灵胎都</w:t>
      </w:r>
      <w:r w:rsidR="00DF6E5A">
        <w:rPr>
          <w:rFonts w:ascii="宋体" w:hAnsi="宋体" w:hint="eastAsia"/>
        </w:rPr>
        <w:t>在</w:t>
      </w:r>
      <w:proofErr w:type="gramEnd"/>
      <w:r w:rsidR="00DF6E5A">
        <w:rPr>
          <w:rFonts w:ascii="宋体" w:hAnsi="宋体" w:hint="eastAsia"/>
        </w:rPr>
        <w:t>他们的</w:t>
      </w:r>
      <w:r>
        <w:rPr>
          <w:rFonts w:ascii="宋体" w:hAnsi="宋体" w:hint="eastAsia"/>
        </w:rPr>
        <w:t>医学经典中</w:t>
      </w:r>
      <w:r w:rsidR="00DF6E5A">
        <w:rPr>
          <w:rFonts w:ascii="宋体" w:hAnsi="宋体" w:hint="eastAsia"/>
        </w:rPr>
        <w:t>提及</w:t>
      </w:r>
      <w:r>
        <w:rPr>
          <w:rFonts w:ascii="宋体" w:hAnsi="宋体" w:hint="eastAsia"/>
        </w:rPr>
        <w:t>文学对于学医的重要性。</w:t>
      </w:r>
      <w:r w:rsidRPr="00575F06">
        <w:rPr>
          <w:rFonts w:ascii="宋体" w:hAnsi="宋体" w:hint="eastAsia"/>
        </w:rPr>
        <w:t xml:space="preserve"> </w:t>
      </w:r>
      <w:r w:rsidR="00575F06" w:rsidRPr="00575F06">
        <w:rPr>
          <w:rFonts w:ascii="宋体" w:hAnsi="宋体" w:hint="eastAsia"/>
        </w:rPr>
        <w:t>“</w:t>
      </w:r>
      <w:proofErr w:type="gramStart"/>
      <w:r w:rsidR="00575F06" w:rsidRPr="00575F06">
        <w:rPr>
          <w:rFonts w:ascii="宋体" w:hAnsi="宋体" w:hint="eastAsia"/>
        </w:rPr>
        <w:t>医</w:t>
      </w:r>
      <w:proofErr w:type="gramEnd"/>
      <w:r w:rsidR="00575F06" w:rsidRPr="00575F06">
        <w:rPr>
          <w:rFonts w:ascii="宋体" w:hAnsi="宋体" w:hint="eastAsia"/>
        </w:rPr>
        <w:t>之为道，其意深，其书浩瀚”</w:t>
      </w:r>
      <w:r w:rsidR="009E61AA">
        <w:rPr>
          <w:rFonts w:ascii="宋体" w:hAnsi="宋体" w:hint="eastAsia"/>
        </w:rPr>
        <w:t>；</w:t>
      </w:r>
      <w:r>
        <w:rPr>
          <w:rFonts w:ascii="宋体" w:hAnsi="宋体" w:hint="eastAsia"/>
        </w:rPr>
        <w:t>“</w:t>
      </w:r>
      <w:r w:rsidR="00575F06" w:rsidRPr="00575F06">
        <w:rPr>
          <w:rFonts w:ascii="宋体" w:hAnsi="宋体" w:hint="eastAsia"/>
        </w:rPr>
        <w:t>文字古奥，非儒不能明”。</w:t>
      </w:r>
      <w:r w:rsidR="00575F06" w:rsidRPr="00575F06">
        <w:rPr>
          <w:rFonts w:ascii="宋体" w:hAnsi="宋体"/>
        </w:rPr>
        <w:t xml:space="preserve"> </w:t>
      </w:r>
    </w:p>
    <w:p w:rsidR="005C4295" w:rsidRPr="005F455D" w:rsidRDefault="005C4295" w:rsidP="002D3679"/>
    <w:p w:rsidR="00425A1B" w:rsidRDefault="00B86728" w:rsidP="00425A1B">
      <w:r>
        <w:rPr>
          <w:rFonts w:hint="eastAsia"/>
        </w:rPr>
        <w:t>医生与文学之间的</w:t>
      </w:r>
      <w:r>
        <w:rPr>
          <w:rFonts w:hint="eastAsia"/>
        </w:rPr>
        <w:t>close relationship</w:t>
      </w:r>
      <w:r>
        <w:rPr>
          <w:rFonts w:hint="eastAsia"/>
        </w:rPr>
        <w:t>在宋朝达到</w:t>
      </w:r>
      <w:proofErr w:type="gramStart"/>
      <w:r>
        <w:rPr>
          <w:rFonts w:hint="eastAsia"/>
        </w:rPr>
        <w:t>最</w:t>
      </w:r>
      <w:proofErr w:type="gramEnd"/>
      <w:r>
        <w:rPr>
          <w:rFonts w:hint="eastAsia"/>
        </w:rPr>
        <w:t>巅峰。据说</w:t>
      </w:r>
      <w:r w:rsidR="00425A1B" w:rsidRPr="005C4295">
        <w:rPr>
          <w:rFonts w:hint="eastAsia"/>
        </w:rPr>
        <w:t>北宋的</w:t>
      </w:r>
      <w:r w:rsidR="00425A1B" w:rsidRPr="005C4295">
        <w:rPr>
          <w:rFonts w:hint="eastAsia"/>
        </w:rPr>
        <w:t>9</w:t>
      </w:r>
      <w:r w:rsidR="00425A1B" w:rsidRPr="005C4295">
        <w:rPr>
          <w:rFonts w:hint="eastAsia"/>
        </w:rPr>
        <w:t>位皇帝中，懂医药学就有</w:t>
      </w:r>
      <w:r w:rsidR="00425A1B" w:rsidRPr="005C4295">
        <w:rPr>
          <w:rFonts w:hint="eastAsia"/>
        </w:rPr>
        <w:t>7</w:t>
      </w:r>
      <w:r w:rsidR="00425A1B">
        <w:rPr>
          <w:rFonts w:hint="eastAsia"/>
        </w:rPr>
        <w:t>位。比如著名</w:t>
      </w:r>
      <w:proofErr w:type="gramStart"/>
      <w:r w:rsidR="00425A1B">
        <w:rPr>
          <w:rFonts w:hint="eastAsia"/>
        </w:rPr>
        <w:t>的网红宋徽宗</w:t>
      </w:r>
      <w:proofErr w:type="gramEnd"/>
      <w:r w:rsidR="00425A1B">
        <w:rPr>
          <w:rFonts w:hint="eastAsia"/>
        </w:rPr>
        <w:t>，</w:t>
      </w:r>
      <w:r w:rsidR="00425A1B" w:rsidRPr="005C4295">
        <w:rPr>
          <w:rFonts w:hint="eastAsia"/>
        </w:rPr>
        <w:t>撰写了医书《圣济经》。</w:t>
      </w:r>
    </w:p>
    <w:p w:rsidR="00425A1B" w:rsidRPr="00425A1B" w:rsidRDefault="008636C4" w:rsidP="00425A1B">
      <w:r>
        <w:rPr>
          <w:rFonts w:hint="eastAsia"/>
          <w:b/>
          <w:bCs/>
        </w:rPr>
        <w:t>宋</w:t>
      </w:r>
      <w:r w:rsidR="005F455D">
        <w:rPr>
          <w:rFonts w:hint="eastAsia"/>
          <w:b/>
          <w:bCs/>
        </w:rPr>
        <w:t>代</w:t>
      </w:r>
      <w:r>
        <w:rPr>
          <w:rFonts w:hint="eastAsia"/>
          <w:b/>
          <w:bCs/>
        </w:rPr>
        <w:t>设</w:t>
      </w:r>
      <w:r w:rsidR="005F455D">
        <w:rPr>
          <w:rFonts w:hint="eastAsia"/>
          <w:b/>
          <w:bCs/>
        </w:rPr>
        <w:t>了</w:t>
      </w:r>
      <w:r>
        <w:rPr>
          <w:rFonts w:hint="eastAsia"/>
          <w:b/>
          <w:bCs/>
        </w:rPr>
        <w:t>【太医局】专管医学教育，培养</w:t>
      </w:r>
      <w:r w:rsidR="005F455D">
        <w:rPr>
          <w:rFonts w:hint="eastAsia"/>
          <w:b/>
          <w:bCs/>
        </w:rPr>
        <w:t>医学人才，并规定所有医学</w:t>
      </w:r>
      <w:proofErr w:type="gramStart"/>
      <w:r w:rsidR="005F455D">
        <w:rPr>
          <w:rFonts w:hint="eastAsia"/>
          <w:b/>
          <w:bCs/>
        </w:rPr>
        <w:t>生必须</w:t>
      </w:r>
      <w:proofErr w:type="gramEnd"/>
      <w:r w:rsidR="005F455D">
        <w:rPr>
          <w:rFonts w:hint="eastAsia"/>
          <w:b/>
          <w:bCs/>
        </w:rPr>
        <w:t>学习儒家文学</w:t>
      </w:r>
      <w:r w:rsidR="00425A1B" w:rsidRPr="00425A1B">
        <w:rPr>
          <w:rFonts w:hint="eastAsia"/>
          <w:b/>
          <w:bCs/>
        </w:rPr>
        <w:t>经典。</w:t>
      </w:r>
      <w:r w:rsidR="00425A1B" w:rsidRPr="00425A1B">
        <w:t xml:space="preserve"> </w:t>
      </w:r>
    </w:p>
    <w:p w:rsidR="00F457DE" w:rsidRPr="005F455D" w:rsidRDefault="00425A1B" w:rsidP="002D3679">
      <w:proofErr w:type="gramStart"/>
      <w:r>
        <w:rPr>
          <w:rFonts w:hint="eastAsia"/>
        </w:rPr>
        <w:t>宋代</w:t>
      </w:r>
      <w:r w:rsidR="005F455D">
        <w:rPr>
          <w:rFonts w:hint="eastAsia"/>
        </w:rPr>
        <w:t>最</w:t>
      </w:r>
      <w:proofErr w:type="gramEnd"/>
      <w:r>
        <w:rPr>
          <w:rFonts w:hint="eastAsia"/>
        </w:rPr>
        <w:t>著名的儒医</w:t>
      </w:r>
      <w:r w:rsidR="005F455D">
        <w:rPr>
          <w:rFonts w:hint="eastAsia"/>
        </w:rPr>
        <w:t>当属苏轼、</w:t>
      </w:r>
      <w:r w:rsidRPr="00425A1B">
        <w:t xml:space="preserve"> </w:t>
      </w:r>
      <w:r w:rsidR="00F457DE" w:rsidRPr="00F457DE">
        <w:rPr>
          <w:rFonts w:hint="eastAsia"/>
        </w:rPr>
        <w:t>说到苏轼，很多人想到的是他的诗词书画，想到的是他的文学巨匠的身份，吃货</w:t>
      </w:r>
      <w:proofErr w:type="gramStart"/>
      <w:r w:rsidR="00F457DE" w:rsidRPr="00F457DE">
        <w:rPr>
          <w:rFonts w:hint="eastAsia"/>
        </w:rPr>
        <w:t>们想到</w:t>
      </w:r>
      <w:proofErr w:type="gramEnd"/>
      <w:r w:rsidR="00F457DE" w:rsidRPr="00F457DE">
        <w:rPr>
          <w:rFonts w:hint="eastAsia"/>
        </w:rPr>
        <w:t>的可能是东坡肉，</w:t>
      </w:r>
      <w:r w:rsidR="00F457DE" w:rsidRPr="00F457DE">
        <w:rPr>
          <w:rFonts w:hint="eastAsia"/>
          <w:b/>
          <w:bCs/>
        </w:rPr>
        <w:t>其实苏轼还有个不为人知的身份，即儒医。苏轼虽然从出仕为官后基本就一生在官场上沉浮，但他本人对于医学、养生有着很深的研究</w:t>
      </w:r>
      <w:r w:rsidR="00F457DE">
        <w:rPr>
          <w:rFonts w:hint="eastAsia"/>
          <w:b/>
          <w:bCs/>
        </w:rPr>
        <w:t>。</w:t>
      </w:r>
    </w:p>
    <w:p w:rsidR="00B221B3" w:rsidRDefault="00B221B3" w:rsidP="00B221B3">
      <w:r>
        <w:rPr>
          <w:rFonts w:hint="eastAsia"/>
        </w:rPr>
        <w:t>据说有一天名医庞安来拜访苏轼，入门时即兴作：“灯笼</w:t>
      </w:r>
      <w:proofErr w:type="gramStart"/>
      <w:r>
        <w:rPr>
          <w:rFonts w:hint="eastAsia"/>
        </w:rPr>
        <w:t>笼</w:t>
      </w:r>
      <w:proofErr w:type="gramEnd"/>
      <w:r>
        <w:rPr>
          <w:rFonts w:hint="eastAsia"/>
        </w:rPr>
        <w:t>灯，【纸（枳）壳】原来只【防风】。”</w:t>
      </w:r>
    </w:p>
    <w:p w:rsidR="00B221B3" w:rsidRDefault="00B221B3" w:rsidP="00B221B3">
      <w:r>
        <w:rPr>
          <w:rFonts w:hint="eastAsia"/>
        </w:rPr>
        <w:t>苏轼于是对：“架鼓鼓架，【陈皮】不能敲【半下（夏）】。”</w:t>
      </w:r>
    </w:p>
    <w:p w:rsidR="00B221B3" w:rsidRPr="00B221B3" w:rsidRDefault="00B221B3" w:rsidP="00B221B3">
      <w:r>
        <w:rPr>
          <w:rFonts w:hint="eastAsia"/>
        </w:rPr>
        <w:t>这里的“纸（</w:t>
      </w:r>
      <w:proofErr w:type="gramStart"/>
      <w:r>
        <w:rPr>
          <w:rFonts w:hint="eastAsia"/>
        </w:rPr>
        <w:t>枳</w:t>
      </w:r>
      <w:proofErr w:type="gramEnd"/>
      <w:r>
        <w:rPr>
          <w:rFonts w:hint="eastAsia"/>
        </w:rPr>
        <w:t>）壳</w:t>
      </w:r>
      <w:r>
        <w:rPr>
          <w:rFonts w:hint="eastAsia"/>
        </w:rPr>
        <w:t xml:space="preserve"> </w:t>
      </w:r>
      <w:r>
        <w:rPr>
          <w:rFonts w:hint="eastAsia"/>
        </w:rPr>
        <w:t>”、</w:t>
      </w:r>
      <w:r>
        <w:rPr>
          <w:rFonts w:hint="eastAsia"/>
        </w:rPr>
        <w:t xml:space="preserve"> </w:t>
      </w:r>
      <w:r>
        <w:rPr>
          <w:rFonts w:hint="eastAsia"/>
        </w:rPr>
        <w:t>“防风”、“</w:t>
      </w:r>
      <w:r>
        <w:rPr>
          <w:rFonts w:hint="eastAsia"/>
        </w:rPr>
        <w:t xml:space="preserve"> </w:t>
      </w:r>
      <w:r>
        <w:rPr>
          <w:rFonts w:hint="eastAsia"/>
        </w:rPr>
        <w:t>陈皮”等</w:t>
      </w:r>
      <w:proofErr w:type="gramStart"/>
      <w:r>
        <w:rPr>
          <w:rFonts w:hint="eastAsia"/>
        </w:rPr>
        <w:t>括号里词的</w:t>
      </w:r>
      <w:proofErr w:type="gramEnd"/>
      <w:r>
        <w:rPr>
          <w:rFonts w:hint="eastAsia"/>
        </w:rPr>
        <w:t>都是中药名。</w:t>
      </w:r>
    </w:p>
    <w:p w:rsidR="00425A1B" w:rsidRPr="00B221B3" w:rsidRDefault="00B221B3" w:rsidP="00B221B3">
      <w:r>
        <w:rPr>
          <w:rFonts w:hint="eastAsia"/>
        </w:rPr>
        <w:t>一来二去，两人又对出了几对，庞安的上联必有一味、两味的中药名，但无论庞安出了怎样的上联，苏轼都能对出工整的下联。由此可见苏轼对于中药药理的熟知度。</w:t>
      </w:r>
    </w:p>
    <w:p w:rsidR="005F455D" w:rsidRDefault="005F455D" w:rsidP="002D3679">
      <w:r>
        <w:rPr>
          <w:rFonts w:hint="eastAsia"/>
        </w:rPr>
        <w:t>苏轼著</w:t>
      </w:r>
      <w:r w:rsidRPr="00425A1B">
        <w:rPr>
          <w:rFonts w:hint="eastAsia"/>
        </w:rPr>
        <w:t>有《苏学士良方》、《别药性论》、《问养生》、《养生说》等</w:t>
      </w:r>
      <w:r>
        <w:rPr>
          <w:rFonts w:hint="eastAsia"/>
        </w:rPr>
        <w:t>医学专著</w:t>
      </w:r>
      <w:r w:rsidRPr="00425A1B">
        <w:rPr>
          <w:rFonts w:hint="eastAsia"/>
        </w:rPr>
        <w:t>。</w:t>
      </w:r>
    </w:p>
    <w:p w:rsidR="005C4295" w:rsidRDefault="00337C0E" w:rsidP="002D3679">
      <w:r w:rsidRPr="00337C0E">
        <w:rPr>
          <w:rFonts w:hint="eastAsia"/>
        </w:rPr>
        <w:t>除苏轼外，饱读儒家经典的爱国诗人陆游，力行变法的名相王安石，四朝为臣的文</w:t>
      </w:r>
      <w:proofErr w:type="gramStart"/>
      <w:r w:rsidRPr="00337C0E">
        <w:rPr>
          <w:rFonts w:hint="eastAsia"/>
        </w:rPr>
        <w:t>彦</w:t>
      </w:r>
      <w:proofErr w:type="gramEnd"/>
      <w:r w:rsidRPr="00337C0E">
        <w:rPr>
          <w:rFonts w:hint="eastAsia"/>
        </w:rPr>
        <w:t>博，“先天下之忧而忧，后天下之乐而乐”的范仲淹等。他们不仅著文立说，完善医学理论、医学制度，并且也能治病救人。</w:t>
      </w:r>
    </w:p>
    <w:p w:rsidR="003639B6" w:rsidRPr="003639B6" w:rsidRDefault="00425A1B" w:rsidP="003639B6">
      <w:r>
        <w:rPr>
          <w:rFonts w:hint="eastAsia"/>
        </w:rPr>
        <w:t>陆游有许多诗作讲述的都是他行医采药制药的</w:t>
      </w:r>
      <w:r w:rsidR="00F014E4">
        <w:rPr>
          <w:rFonts w:hint="eastAsia"/>
        </w:rPr>
        <w:t>经历：</w:t>
      </w:r>
      <w:r w:rsidR="003639B6" w:rsidRPr="003639B6">
        <w:t xml:space="preserve"> </w:t>
      </w:r>
    </w:p>
    <w:p w:rsidR="003639B6" w:rsidRPr="003639B6" w:rsidRDefault="003639B6" w:rsidP="003639B6">
      <w:r w:rsidRPr="003639B6">
        <w:t>“</w:t>
      </w:r>
      <w:r w:rsidR="000A36E0">
        <w:t>采药思长往</w:t>
      </w:r>
      <w:r w:rsidRPr="003639B6">
        <w:rPr>
          <w:rFonts w:hint="eastAsia"/>
        </w:rPr>
        <w:t>。</w:t>
      </w:r>
      <w:r w:rsidRPr="003639B6">
        <w:t>” “</w:t>
      </w:r>
      <w:r w:rsidR="000A36E0">
        <w:rPr>
          <w:rFonts w:hint="eastAsia"/>
        </w:rPr>
        <w:t>村西行药到村东</w:t>
      </w:r>
      <w:r w:rsidRPr="003639B6">
        <w:rPr>
          <w:rFonts w:hint="eastAsia"/>
        </w:rPr>
        <w:t>。</w:t>
      </w:r>
      <w:r w:rsidRPr="003639B6">
        <w:t>” “</w:t>
      </w:r>
      <w:r w:rsidR="000A36E0">
        <w:rPr>
          <w:rFonts w:hint="eastAsia"/>
        </w:rPr>
        <w:t>药粗野志偏生效</w:t>
      </w:r>
      <w:r w:rsidRPr="003639B6">
        <w:t xml:space="preserve">” </w:t>
      </w:r>
    </w:p>
    <w:p w:rsidR="00F90D23" w:rsidRDefault="005104A6" w:rsidP="002D3679">
      <w:r w:rsidRPr="005104A6">
        <w:rPr>
          <w:rFonts w:hint="eastAsia"/>
        </w:rPr>
        <w:t>1175</w:t>
      </w:r>
      <w:r w:rsidRPr="005104A6">
        <w:rPr>
          <w:rFonts w:hint="eastAsia"/>
        </w:rPr>
        <w:t>年，陆游见到成都百姓染病待毙的惨状后，当即慷</w:t>
      </w:r>
      <w:r w:rsidR="00F014E4">
        <w:rPr>
          <w:rFonts w:hint="eastAsia"/>
        </w:rPr>
        <w:t>慨解囊，广</w:t>
      </w:r>
      <w:proofErr w:type="gramStart"/>
      <w:r w:rsidR="00F014E4">
        <w:rPr>
          <w:rFonts w:hint="eastAsia"/>
        </w:rPr>
        <w:t>置药缸于</w:t>
      </w:r>
      <w:proofErr w:type="gramEnd"/>
      <w:r w:rsidR="00F014E4">
        <w:rPr>
          <w:rFonts w:hint="eastAsia"/>
        </w:rPr>
        <w:t>街头，亲自配制汤药供患者服用，因此治愈许多</w:t>
      </w:r>
      <w:r w:rsidRPr="005104A6">
        <w:rPr>
          <w:rFonts w:hint="eastAsia"/>
        </w:rPr>
        <w:t>人。为此他</w:t>
      </w:r>
      <w:proofErr w:type="gramStart"/>
      <w:r w:rsidRPr="005104A6">
        <w:rPr>
          <w:rFonts w:hint="eastAsia"/>
        </w:rPr>
        <w:t>作诗</w:t>
      </w:r>
      <w:proofErr w:type="gramEnd"/>
      <w:r w:rsidRPr="005104A6">
        <w:rPr>
          <w:rFonts w:hint="eastAsia"/>
        </w:rPr>
        <w:t>曰：“我游四方不得意，阳狂施药成都市。</w:t>
      </w:r>
      <w:r w:rsidR="007F2CBA">
        <w:t>《山村径行因施药》写道：</w:t>
      </w:r>
      <w:r w:rsidR="007F2CBA">
        <w:t>“</w:t>
      </w:r>
      <w:r w:rsidR="007F2CBA">
        <w:t>村翁</w:t>
      </w:r>
      <w:proofErr w:type="gramStart"/>
      <w:r w:rsidR="007F2CBA">
        <w:t>不</w:t>
      </w:r>
      <w:proofErr w:type="gramEnd"/>
      <w:r w:rsidR="007F2CBA">
        <w:t>解读《草本》，争就先生辨药苗。</w:t>
      </w:r>
      <w:r w:rsidR="007F2CBA">
        <w:t>”</w:t>
      </w:r>
      <w:r w:rsidR="007F2CBA">
        <w:t>这里充分显示了陆游曾刻苦学习中药鉴别知识。为了掌握中药鉴别知识，陆游不辞艰辛，在</w:t>
      </w:r>
      <w:r w:rsidR="006F40B6">
        <w:t>严冬或者疾病缠身之时仍然孜孜不倦地钻研中药知识</w:t>
      </w:r>
      <w:r w:rsidR="007F2CBA">
        <w:t>。</w:t>
      </w:r>
      <w:r w:rsidR="007F2CBA">
        <w:t>56</w:t>
      </w:r>
      <w:r w:rsidR="007F2CBA">
        <w:t>岁时，陆游还将平生收集验证的</w:t>
      </w:r>
      <w:r w:rsidR="007F2CBA">
        <w:t>100</w:t>
      </w:r>
      <w:r w:rsidR="007F2CBA">
        <w:t>多个药方</w:t>
      </w:r>
      <w:r w:rsidR="006F40B6">
        <w:rPr>
          <w:rFonts w:hint="eastAsia"/>
        </w:rPr>
        <w:t>编辑</w:t>
      </w:r>
      <w:r w:rsidR="006F40B6">
        <w:t>成</w:t>
      </w:r>
      <w:r w:rsidR="007F2CBA">
        <w:t>《陆氏续集验方》。</w:t>
      </w:r>
    </w:p>
    <w:p w:rsidR="005A6ACB" w:rsidRPr="005A6ACB" w:rsidRDefault="005A6ACB" w:rsidP="005A6ACB">
      <w:r w:rsidRPr="005A6ACB">
        <w:rPr>
          <w:b/>
          <w:bCs/>
        </w:rPr>
        <w:t>“</w:t>
      </w:r>
      <w:r w:rsidRPr="005A6ACB">
        <w:rPr>
          <w:b/>
          <w:bCs/>
        </w:rPr>
        <w:t>儿扶一老候溪边，来告头风久未</w:t>
      </w:r>
      <w:proofErr w:type="gramStart"/>
      <w:r w:rsidRPr="005A6ACB">
        <w:rPr>
          <w:b/>
          <w:bCs/>
        </w:rPr>
        <w:t>痊</w:t>
      </w:r>
      <w:proofErr w:type="gramEnd"/>
      <w:r w:rsidRPr="005A6ACB">
        <w:rPr>
          <w:b/>
          <w:bCs/>
        </w:rPr>
        <w:t>，不用更求</w:t>
      </w:r>
      <w:proofErr w:type="gramStart"/>
      <w:r w:rsidRPr="005A6ACB">
        <w:rPr>
          <w:b/>
          <w:bCs/>
        </w:rPr>
        <w:t>芎芷</w:t>
      </w:r>
      <w:proofErr w:type="gramEnd"/>
      <w:r w:rsidRPr="005A6ACB">
        <w:rPr>
          <w:b/>
          <w:bCs/>
        </w:rPr>
        <w:t>辈，吾诗读罢自醒然</w:t>
      </w:r>
      <w:r w:rsidRPr="005A6ACB">
        <w:rPr>
          <w:b/>
          <w:bCs/>
        </w:rPr>
        <w:t>”</w:t>
      </w:r>
      <w:r>
        <w:rPr>
          <w:rFonts w:hint="eastAsia"/>
          <w:b/>
          <w:bCs/>
        </w:rPr>
        <w:t>这首诗写的是有时阅读就能治病，不需要用药，讲的是叙事疗法中的阅读疗法。这是否也能让同学们想起</w:t>
      </w:r>
      <w:r w:rsidR="00D52B23">
        <w:rPr>
          <w:rFonts w:hint="eastAsia"/>
          <w:b/>
          <w:bCs/>
        </w:rPr>
        <w:t>上一课中</w:t>
      </w:r>
      <w:r>
        <w:rPr>
          <w:rFonts w:hint="eastAsia"/>
          <w:b/>
          <w:bCs/>
        </w:rPr>
        <w:t>提到的《奇迹唱片行》和《小小巴黎书店》</w:t>
      </w:r>
      <w:r w:rsidR="00D52B23">
        <w:rPr>
          <w:rFonts w:hint="eastAsia"/>
          <w:b/>
          <w:bCs/>
        </w:rPr>
        <w:t>呢？</w:t>
      </w:r>
    </w:p>
    <w:p w:rsidR="00746544" w:rsidRPr="00746544" w:rsidRDefault="00746544" w:rsidP="00746544">
      <w:r>
        <w:rPr>
          <w:rFonts w:hint="eastAsia"/>
        </w:rPr>
        <w:t>纵观古代医家，我们发现他们大多也是文学家，如“葛洪，</w:t>
      </w:r>
      <w:r w:rsidRPr="00746544">
        <w:rPr>
          <w:rFonts w:hint="eastAsia"/>
        </w:rPr>
        <w:t>广</w:t>
      </w:r>
      <w:proofErr w:type="gramStart"/>
      <w:r w:rsidRPr="00746544">
        <w:rPr>
          <w:rFonts w:hint="eastAsia"/>
        </w:rPr>
        <w:t>览</w:t>
      </w:r>
      <w:proofErr w:type="gramEnd"/>
      <w:r w:rsidRPr="00746544">
        <w:rPr>
          <w:rFonts w:hint="eastAsia"/>
        </w:rPr>
        <w:t>群书诸子百家之言，诵记万卷。”脾胃学说创始人、金代医学家李杲</w:t>
      </w:r>
      <w:r>
        <w:rPr>
          <w:rFonts w:hint="eastAsia"/>
        </w:rPr>
        <w:t>精读</w:t>
      </w:r>
      <w:r w:rsidRPr="00746544">
        <w:rPr>
          <w:rFonts w:hint="eastAsia"/>
        </w:rPr>
        <w:t>《论语》、《孟子》、《春秋》；</w:t>
      </w:r>
      <w:r w:rsidRPr="00746544">
        <w:t xml:space="preserve"> </w:t>
      </w:r>
      <w:r>
        <w:rPr>
          <w:rFonts w:hint="eastAsia"/>
        </w:rPr>
        <w:t>这样的故事不胜枚举。</w:t>
      </w:r>
    </w:p>
    <w:p w:rsidR="005A6ACB" w:rsidRPr="00746544" w:rsidRDefault="005A6ACB" w:rsidP="002D3679"/>
    <w:p w:rsidR="00337C0E" w:rsidRDefault="00D52B23" w:rsidP="002D3679">
      <w:r>
        <w:rPr>
          <w:rFonts w:hint="eastAsia"/>
        </w:rPr>
        <w:lastRenderedPageBreak/>
        <w:t>好的，</w:t>
      </w:r>
      <w:r w:rsidR="0045553B">
        <w:rPr>
          <w:rFonts w:hint="eastAsia"/>
        </w:rPr>
        <w:t>上一小节我们讲述的是中国医学与文学之间的故事，那么，在西方医学怎么看待文学，两者之间又有什么故事呢？</w:t>
      </w:r>
    </w:p>
    <w:p w:rsidR="00C424FE" w:rsidRDefault="009D7E4E" w:rsidP="00575F06">
      <w:pPr>
        <w:rPr>
          <w:rFonts w:ascii="宋体" w:hAnsi="宋体"/>
        </w:rPr>
      </w:pPr>
      <w:r>
        <w:rPr>
          <w:rFonts w:ascii="宋体" w:hAnsi="宋体" w:hint="eastAsia"/>
        </w:rPr>
        <w:t>在</w:t>
      </w:r>
      <w:r w:rsidR="00C424FE">
        <w:rPr>
          <w:rFonts w:ascii="宋体" w:hAnsi="宋体" w:hint="eastAsia"/>
        </w:rPr>
        <w:t>上一节</w:t>
      </w:r>
      <w:r>
        <w:rPr>
          <w:rFonts w:ascii="宋体" w:hAnsi="宋体" w:hint="eastAsia"/>
        </w:rPr>
        <w:t>课里，</w:t>
      </w:r>
      <w:r w:rsidR="00C424FE">
        <w:rPr>
          <w:rFonts w:ascii="宋体" w:hAnsi="宋体" w:hint="eastAsia"/>
        </w:rPr>
        <w:t>我们提到的，约翰霍普金斯的创建者之一，</w:t>
      </w:r>
      <w:r w:rsidR="00575F06">
        <w:rPr>
          <w:rFonts w:ascii="宋体" w:hAnsi="宋体" w:hint="eastAsia"/>
        </w:rPr>
        <w:t>现代医学教育之父奥斯勒</w:t>
      </w:r>
      <w:r w:rsidR="00C424FE">
        <w:rPr>
          <w:rFonts w:ascii="宋体" w:hAnsi="宋体" w:hint="eastAsia"/>
        </w:rPr>
        <w:t>。他</w:t>
      </w:r>
      <w:r w:rsidR="00575F06">
        <w:rPr>
          <w:rFonts w:ascii="宋体" w:hAnsi="宋体" w:hint="eastAsia"/>
        </w:rPr>
        <w:t>提出</w:t>
      </w:r>
      <w:r w:rsidR="00C424FE">
        <w:rPr>
          <w:rFonts w:ascii="宋体" w:hAnsi="宋体" w:hint="eastAsia"/>
        </w:rPr>
        <w:t>了一个观点，普通医生治病，好</w:t>
      </w:r>
      <w:r w:rsidR="00575F06">
        <w:rPr>
          <w:rFonts w:ascii="宋体" w:hAnsi="宋体" w:hint="eastAsia"/>
        </w:rPr>
        <w:t>医生治患病的人。</w:t>
      </w:r>
      <w:r w:rsidR="00C424FE">
        <w:rPr>
          <w:rFonts w:ascii="宋体" w:hAnsi="宋体" w:hint="eastAsia"/>
        </w:rPr>
        <w:t>而</w:t>
      </w:r>
      <w:r w:rsidR="00575F06">
        <w:rPr>
          <w:rFonts w:ascii="宋体" w:hAnsi="宋体" w:hint="eastAsia"/>
        </w:rPr>
        <w:t>要了解人，必须阅读文</w:t>
      </w:r>
      <w:r w:rsidR="00C424FE">
        <w:rPr>
          <w:rFonts w:ascii="宋体" w:hAnsi="宋体" w:hint="eastAsia"/>
        </w:rPr>
        <w:t>学作品，</w:t>
      </w:r>
      <w:r w:rsidR="00575F06">
        <w:rPr>
          <w:rFonts w:ascii="宋体" w:hAnsi="宋体" w:hint="eastAsia"/>
        </w:rPr>
        <w:t>文学阅读是医学教育的必需品，而非奢侈品。</w:t>
      </w:r>
    </w:p>
    <w:p w:rsidR="00C424FE" w:rsidRPr="00D41F63" w:rsidRDefault="00575F06" w:rsidP="00D41F63">
      <w:r>
        <w:rPr>
          <w:rFonts w:ascii="宋体" w:hAnsi="宋体" w:hint="eastAsia"/>
        </w:rPr>
        <w:t>奥斯勒认为，清晰的头脑可以通过学习医学科学知识和技术得以实现，但培养医生和善内心的唯一途径是文学阅读，</w:t>
      </w:r>
      <w:r w:rsidR="00071C72">
        <w:rPr>
          <w:rFonts w:ascii="宋体" w:hAnsi="宋体" w:hint="eastAsia"/>
        </w:rPr>
        <w:t>从托尔斯泰（</w:t>
      </w:r>
      <w:r w:rsidR="00071C72">
        <w:t>Leo Tolstoy</w:t>
      </w:r>
      <w:r w:rsidR="00071C72">
        <w:rPr>
          <w:rFonts w:ascii="宋体" w:hAnsi="宋体" w:hint="eastAsia"/>
        </w:rPr>
        <w:t>）这样的经典文学作家的作品里，我们更能感受到人性和道德的力量，因而，奥斯勒提倡医学生每天要花费半小时以上的时间阅读和讨论文学作品，并用心良苦地列出</w:t>
      </w:r>
      <w:r w:rsidR="00071C72">
        <w:rPr>
          <w:rFonts w:hint="eastAsia"/>
        </w:rPr>
        <w:t>“医学生必读书单”——《医学生枕边书》（</w:t>
      </w:r>
      <w:r w:rsidR="00071C72">
        <w:rPr>
          <w:rFonts w:cs="Times New Roman"/>
        </w:rPr>
        <w:t>Bed-side Library for Medical Students</w:t>
      </w:r>
      <w:r w:rsidR="00071C72">
        <w:rPr>
          <w:rFonts w:ascii="宋体" w:hAnsi="宋体" w:hint="eastAsia"/>
        </w:rPr>
        <w:t>）。</w:t>
      </w:r>
    </w:p>
    <w:p w:rsidR="002C207E" w:rsidRPr="00C424FE" w:rsidRDefault="002C207E" w:rsidP="00C424FE">
      <w:pPr>
        <w:ind w:firstLineChars="200" w:firstLine="420"/>
        <w:rPr>
          <w:rFonts w:ascii="Calibri" w:eastAsia="宋体" w:hAnsi="Calibri" w:cs="Times New Roman"/>
        </w:rPr>
      </w:pPr>
      <w:r>
        <w:rPr>
          <w:rFonts w:ascii="Calibri" w:eastAsia="宋体" w:hAnsi="Calibri" w:cs="Times New Roman" w:hint="eastAsia"/>
        </w:rPr>
        <w:t>奥斯勒认为自己学有所成，家庭美满，工作顺利，性格坦荡，精神振作，最重要的是有医学前辈、有经典</w:t>
      </w:r>
      <w:r w:rsidR="001C5119">
        <w:rPr>
          <w:rFonts w:ascii="Calibri" w:eastAsia="宋体" w:hAnsi="Calibri" w:cs="Times New Roman" w:hint="eastAsia"/>
        </w:rPr>
        <w:t>文学、哲学和历史</w:t>
      </w:r>
      <w:r>
        <w:rPr>
          <w:rFonts w:ascii="Calibri" w:eastAsia="宋体" w:hAnsi="Calibri" w:cs="Times New Roman" w:hint="eastAsia"/>
        </w:rPr>
        <w:t>著作给予的精神指导。最后，</w:t>
      </w:r>
      <w:r w:rsidR="00CC0AB1">
        <w:rPr>
          <w:rFonts w:ascii="Calibri" w:eastAsia="宋体" w:hAnsi="Calibri" w:cs="Times New Roman" w:hint="eastAsia"/>
        </w:rPr>
        <w:t>《医生的信仰》</w:t>
      </w:r>
      <w:r>
        <w:rPr>
          <w:rFonts w:ascii="Calibri" w:eastAsia="宋体" w:hAnsi="Calibri" w:cs="Times New Roman" w:hint="eastAsia"/>
        </w:rPr>
        <w:t>这部影响奥斯勒至深的书在奥斯勒的葬礼仪式上，被置于其灵柩之上。</w:t>
      </w:r>
    </w:p>
    <w:p w:rsidR="00AD428F" w:rsidRPr="00575F06" w:rsidRDefault="006F45E6" w:rsidP="00575F06">
      <w:pPr>
        <w:ind w:firstLineChars="200" w:firstLine="420"/>
        <w:rPr>
          <w:rFonts w:ascii="宋体" w:hAnsi="宋体"/>
        </w:rPr>
      </w:pPr>
      <w:r w:rsidRPr="006F45E6">
        <w:rPr>
          <w:rFonts w:ascii="宋体" w:hAnsi="宋体" w:hint="eastAsia"/>
        </w:rPr>
        <w:t>诺贝尔奖获得者辛克莱</w:t>
      </w:r>
      <w:r w:rsidRPr="006F45E6">
        <w:rPr>
          <w:rFonts w:ascii="宋体" w:hAnsi="宋体"/>
        </w:rPr>
        <w:t>·刘易斯</w:t>
      </w:r>
      <w:proofErr w:type="gramStart"/>
      <w:r w:rsidRPr="006F45E6">
        <w:rPr>
          <w:rFonts w:ascii="宋体" w:hAnsi="宋体"/>
        </w:rPr>
        <w:t>在其普利</w:t>
      </w:r>
      <w:proofErr w:type="gramEnd"/>
      <w:r w:rsidRPr="006F45E6">
        <w:rPr>
          <w:rFonts w:ascii="宋体" w:hAnsi="宋体"/>
        </w:rPr>
        <w:t>策小说奖获奖作品《阿罗史密斯》中说，医生一生有三本必备书——“《圣经》、《莎士比亚》和</w:t>
      </w:r>
      <w:r w:rsidRPr="006F45E6">
        <w:rPr>
          <w:rFonts w:ascii="宋体" w:hAnsi="宋体" w:hint="eastAsia"/>
        </w:rPr>
        <w:t>《格雷解剖学》</w:t>
      </w:r>
      <w:r w:rsidRPr="006F45E6">
        <w:rPr>
          <w:rFonts w:ascii="宋体" w:hAnsi="宋体"/>
        </w:rPr>
        <w:t>”</w:t>
      </w:r>
      <w:r w:rsidRPr="006F45E6">
        <w:rPr>
          <w:rFonts w:ascii="宋体" w:hAnsi="宋体" w:hint="eastAsia"/>
        </w:rPr>
        <w:t xml:space="preserve">。 </w:t>
      </w:r>
    </w:p>
    <w:p w:rsidR="00AD428F" w:rsidRPr="00575F06" w:rsidRDefault="00913D1F" w:rsidP="00575F06">
      <w:pPr>
        <w:ind w:firstLineChars="200" w:firstLine="420"/>
        <w:rPr>
          <w:rFonts w:cs="Arial"/>
          <w:shd w:val="clear" w:color="auto" w:fill="FFFFFF"/>
        </w:rPr>
      </w:pPr>
      <w:r>
        <w:rPr>
          <w:rFonts w:cs="Arial" w:hint="eastAsia"/>
          <w:shd w:val="clear" w:color="auto" w:fill="FFFFFF"/>
        </w:rPr>
        <w:t>古罗马著名的</w:t>
      </w:r>
      <w:r w:rsidRPr="008E0F86">
        <w:rPr>
          <w:rFonts w:cs="Arial" w:hint="eastAsia"/>
          <w:shd w:val="clear" w:color="auto" w:fill="FFFFFF"/>
        </w:rPr>
        <w:t>斯多葛学派哲学家爱比克泰德（</w:t>
      </w:r>
      <w:r w:rsidRPr="008E0F86">
        <w:rPr>
          <w:rFonts w:cs="Arial"/>
          <w:shd w:val="clear" w:color="auto" w:fill="FFFFFF"/>
        </w:rPr>
        <w:t>Epictetus</w:t>
      </w:r>
      <w:r w:rsidRPr="008E0F86">
        <w:rPr>
          <w:rFonts w:cs="Arial" w:hint="eastAsia"/>
          <w:shd w:val="clear" w:color="auto" w:fill="FFFFFF"/>
        </w:rPr>
        <w:t>，约</w:t>
      </w:r>
      <w:r w:rsidRPr="008E0F86">
        <w:rPr>
          <w:rFonts w:cs="Arial"/>
          <w:shd w:val="clear" w:color="auto" w:fill="FFFFFF"/>
        </w:rPr>
        <w:t>55</w:t>
      </w:r>
      <w:r>
        <w:rPr>
          <w:rFonts w:cs="Arial"/>
          <w:shd w:val="clear" w:color="auto" w:fill="FFFFFF"/>
        </w:rPr>
        <w:t>-</w:t>
      </w:r>
      <w:r w:rsidRPr="008E0F86">
        <w:rPr>
          <w:rFonts w:cs="Arial" w:hint="eastAsia"/>
          <w:shd w:val="clear" w:color="auto" w:fill="FFFFFF"/>
        </w:rPr>
        <w:t>约</w:t>
      </w:r>
      <w:r w:rsidRPr="008E0F86">
        <w:rPr>
          <w:rFonts w:cs="Arial"/>
          <w:shd w:val="clear" w:color="auto" w:fill="FFFFFF"/>
        </w:rPr>
        <w:t>130</w:t>
      </w:r>
      <w:r w:rsidRPr="008E0F86">
        <w:rPr>
          <w:rFonts w:cs="Arial" w:hint="eastAsia"/>
          <w:shd w:val="clear" w:color="auto" w:fill="FFFFFF"/>
        </w:rPr>
        <w:t>年）在</w:t>
      </w:r>
      <w:r>
        <w:rPr>
          <w:rFonts w:cs="Arial" w:hint="eastAsia"/>
          <w:shd w:val="clear" w:color="auto" w:fill="FFFFFF"/>
        </w:rPr>
        <w:t>《</w:t>
      </w:r>
      <w:r w:rsidRPr="008E0F86">
        <w:rPr>
          <w:rFonts w:cs="Arial" w:hint="eastAsia"/>
          <w:shd w:val="clear" w:color="auto" w:fill="FFFFFF"/>
        </w:rPr>
        <w:t>谈论集</w:t>
      </w:r>
      <w:r>
        <w:rPr>
          <w:rFonts w:cs="Arial" w:hint="eastAsia"/>
          <w:shd w:val="clear" w:color="auto" w:fill="FFFFFF"/>
        </w:rPr>
        <w:t>》（</w:t>
      </w:r>
      <w:r>
        <w:rPr>
          <w:rFonts w:cs="Arial"/>
          <w:shd w:val="clear" w:color="auto" w:fill="FFFFFF"/>
        </w:rPr>
        <w:t>The Discourses of Epictetus</w:t>
      </w:r>
      <w:r>
        <w:rPr>
          <w:rFonts w:cs="Arial" w:hint="eastAsia"/>
          <w:shd w:val="clear" w:color="auto" w:fill="FFFFFF"/>
        </w:rPr>
        <w:t>）中提到</w:t>
      </w:r>
      <w:r w:rsidRPr="008E0F86">
        <w:rPr>
          <w:rFonts w:cs="Arial"/>
          <w:shd w:val="clear" w:color="auto" w:fill="FFFFFF"/>
        </w:rPr>
        <w:t xml:space="preserve">: </w:t>
      </w:r>
      <w:r>
        <w:rPr>
          <w:rFonts w:cs="Arial" w:hint="eastAsia"/>
          <w:shd w:val="clear" w:color="auto" w:fill="FFFFFF"/>
        </w:rPr>
        <w:t>“</w:t>
      </w:r>
      <w:r w:rsidRPr="008E0F86">
        <w:rPr>
          <w:rFonts w:cs="Arial" w:hint="eastAsia"/>
          <w:shd w:val="clear" w:color="auto" w:fill="FFFFFF"/>
        </w:rPr>
        <w:t>可惧怕的不是死亡或痛苦，</w:t>
      </w:r>
      <w:r w:rsidRPr="008E0F86">
        <w:rPr>
          <w:rFonts w:cs="Arial"/>
          <w:shd w:val="clear" w:color="auto" w:fill="FFFFFF"/>
        </w:rPr>
        <w:t xml:space="preserve"> </w:t>
      </w:r>
      <w:r>
        <w:rPr>
          <w:rFonts w:cs="Arial" w:hint="eastAsia"/>
          <w:shd w:val="clear" w:color="auto" w:fill="FFFFFF"/>
        </w:rPr>
        <w:t>而是对痛苦或死亡的恐惧”。</w:t>
      </w:r>
    </w:p>
    <w:p w:rsidR="00F90D23" w:rsidRPr="000E73EB" w:rsidRDefault="000E73EB" w:rsidP="000E73EB">
      <w:pPr>
        <w:ind w:firstLineChars="200" w:firstLine="420"/>
        <w:rPr>
          <w:rFonts w:ascii="宋体" w:hAnsi="宋体"/>
        </w:rPr>
      </w:pPr>
      <w:r>
        <w:rPr>
          <w:rFonts w:ascii="宋体" w:hAnsi="宋体" w:hint="eastAsia"/>
        </w:rPr>
        <w:t>除了医学</w:t>
      </w:r>
      <w:proofErr w:type="gramStart"/>
      <w:r>
        <w:rPr>
          <w:rFonts w:ascii="宋体" w:hAnsi="宋体" w:hint="eastAsia"/>
        </w:rPr>
        <w:t>生必须</w:t>
      </w:r>
      <w:proofErr w:type="gramEnd"/>
      <w:r>
        <w:rPr>
          <w:rFonts w:ascii="宋体" w:hAnsi="宋体" w:hint="eastAsia"/>
        </w:rPr>
        <w:t>每天读半小时文学作品之外，我们发现</w:t>
      </w:r>
      <w:r w:rsidR="00F90D23">
        <w:rPr>
          <w:rFonts w:ascii="宋体" w:hAnsi="宋体" w:hint="eastAsia"/>
        </w:rPr>
        <w:t>许多著名的文学家或作家都有医学教育背景或行医经历，如</w:t>
      </w:r>
      <w:r>
        <w:rPr>
          <w:rFonts w:ascii="宋体" w:hAnsi="宋体" w:hint="eastAsia"/>
        </w:rPr>
        <w:t>《巨人传》的作者</w:t>
      </w:r>
      <w:r w:rsidR="00F90D23">
        <w:rPr>
          <w:rFonts w:ascii="宋体" w:hAnsi="宋体" w:hint="eastAsia"/>
        </w:rPr>
        <w:t>拉伯雷、</w:t>
      </w:r>
      <w:r>
        <w:rPr>
          <w:rFonts w:ascii="宋体" w:hAnsi="宋体" w:hint="eastAsia"/>
        </w:rPr>
        <w:t>福尔摩斯探案集的作者</w:t>
      </w:r>
      <w:r w:rsidR="00F90D23">
        <w:rPr>
          <w:rFonts w:ascii="宋体" w:hAnsi="宋体" w:hint="eastAsia"/>
        </w:rPr>
        <w:t>柯南道尔、</w:t>
      </w:r>
      <w:r>
        <w:rPr>
          <w:rFonts w:ascii="宋体" w:hAnsi="宋体" w:hint="eastAsia"/>
        </w:rPr>
        <w:t>月亮与六便士的作者</w:t>
      </w:r>
      <w:r w:rsidR="00F90D23">
        <w:rPr>
          <w:rFonts w:ascii="宋体" w:hAnsi="宋体" w:hint="eastAsia"/>
        </w:rPr>
        <w:t>毛姆</w:t>
      </w:r>
      <w:r w:rsidR="00A67F5B">
        <w:rPr>
          <w:rFonts w:ascii="宋体" w:hAnsi="宋体" w:hint="eastAsia"/>
        </w:rPr>
        <w:t>、世界三大短篇小说作家之一的</w:t>
      </w:r>
      <w:r w:rsidR="00F90D23">
        <w:rPr>
          <w:rFonts w:ascii="宋体" w:hAnsi="宋体" w:hint="eastAsia"/>
        </w:rPr>
        <w:t>契诃夫</w:t>
      </w:r>
      <w:r w:rsidR="00A67F5B">
        <w:rPr>
          <w:rFonts w:ascii="宋体" w:hAnsi="宋体" w:hint="eastAsia"/>
        </w:rPr>
        <w:t>（三大中，另一位短篇小说作家福楼拜，他的父兄都是医生）</w:t>
      </w:r>
      <w:r w:rsidR="0089611E">
        <w:rPr>
          <w:rFonts w:ascii="宋体" w:hAnsi="宋体" w:cs="Times New Roman" w:hint="eastAsia"/>
        </w:rPr>
        <w:t>、</w:t>
      </w:r>
      <w:r w:rsidR="00A67F5B">
        <w:rPr>
          <w:rFonts w:ascii="宋体" w:hAnsi="宋体" w:cs="Times New Roman" w:hint="eastAsia"/>
        </w:rPr>
        <w:t>东方快车谋杀案的</w:t>
      </w:r>
      <w:r w:rsidR="00F90D23">
        <w:rPr>
          <w:rFonts w:ascii="宋体" w:hAnsi="宋体" w:hint="eastAsia"/>
        </w:rPr>
        <w:t>阿加莎迈</w:t>
      </w:r>
      <w:r w:rsidR="00A67F5B">
        <w:rPr>
          <w:rFonts w:ascii="宋体" w:hAnsi="宋体" w:hint="eastAsia"/>
        </w:rPr>
        <w:t>、</w:t>
      </w:r>
      <w:r w:rsidR="0089611E" w:rsidRPr="0089611E">
        <w:rPr>
          <w:rFonts w:hint="eastAsia"/>
        </w:rPr>
        <w:t>《侏罗纪公园》</w:t>
      </w:r>
      <w:r w:rsidR="0089611E">
        <w:rPr>
          <w:rFonts w:hint="eastAsia"/>
        </w:rPr>
        <w:t>和《天外来菌》的作者</w:t>
      </w:r>
      <w:r w:rsidR="00A67F5B">
        <w:t>Michael Crichton</w:t>
      </w:r>
      <w:r w:rsidR="00A67F5B">
        <w:rPr>
          <w:rFonts w:ascii="宋体" w:hAnsi="宋体" w:hint="eastAsia"/>
        </w:rPr>
        <w:t>等等，日本的</w:t>
      </w:r>
      <w:r w:rsidR="0089611E">
        <w:rPr>
          <w:rFonts w:ascii="宋体" w:hAnsi="宋体" w:hint="eastAsia"/>
        </w:rPr>
        <w:t>渡边淳一</w:t>
      </w:r>
      <w:r w:rsidR="002C12FC">
        <w:rPr>
          <w:rFonts w:ascii="宋体" w:hAnsi="宋体" w:hint="eastAsia"/>
        </w:rPr>
        <w:t>、中国的冯唐、毕淑敏、</w:t>
      </w:r>
      <w:r w:rsidR="00A67F5B">
        <w:rPr>
          <w:rFonts w:ascii="宋体" w:hAnsi="宋体" w:hint="eastAsia"/>
        </w:rPr>
        <w:t>池莉</w:t>
      </w:r>
      <w:r w:rsidR="00F90D23">
        <w:rPr>
          <w:rFonts w:ascii="宋体" w:hAnsi="宋体" w:hint="eastAsia"/>
        </w:rPr>
        <w:t>等。</w:t>
      </w:r>
    </w:p>
    <w:p w:rsidR="00250D3E" w:rsidRDefault="00740FB5" w:rsidP="00250D3E">
      <w:pPr>
        <w:ind w:firstLineChars="200" w:firstLine="420"/>
        <w:rPr>
          <w:highlight w:val="yellow"/>
        </w:rPr>
      </w:pPr>
      <w:r>
        <w:rPr>
          <w:rFonts w:hint="eastAsia"/>
        </w:rPr>
        <w:t>其中</w:t>
      </w:r>
      <w:r w:rsidR="00250D3E" w:rsidRPr="00250D3E">
        <w:rPr>
          <w:rFonts w:hint="eastAsia"/>
        </w:rPr>
        <w:t>毛</w:t>
      </w:r>
      <w:proofErr w:type="gramStart"/>
      <w:r w:rsidR="00250D3E" w:rsidRPr="00250D3E">
        <w:rPr>
          <w:rFonts w:hint="eastAsia"/>
        </w:rPr>
        <w:t>姆</w:t>
      </w:r>
      <w:proofErr w:type="gramEnd"/>
      <w:r>
        <w:rPr>
          <w:rFonts w:hint="eastAsia"/>
        </w:rPr>
        <w:t>于</w:t>
      </w:r>
      <w:r w:rsidRPr="00250D3E">
        <w:rPr>
          <w:rFonts w:hint="eastAsia"/>
        </w:rPr>
        <w:t>1919</w:t>
      </w:r>
      <w:r w:rsidRPr="00250D3E">
        <w:rPr>
          <w:rFonts w:hint="eastAsia"/>
        </w:rPr>
        <w:t>年</w:t>
      </w:r>
      <w:r w:rsidR="00250D3E" w:rsidRPr="00250D3E">
        <w:rPr>
          <w:rFonts w:hint="eastAsia"/>
        </w:rPr>
        <w:t>访问</w:t>
      </w:r>
      <w:r>
        <w:rPr>
          <w:rFonts w:hint="eastAsia"/>
        </w:rPr>
        <w:t>过</w:t>
      </w:r>
      <w:r w:rsidR="00250D3E" w:rsidRPr="00250D3E">
        <w:rPr>
          <w:rFonts w:hint="eastAsia"/>
        </w:rPr>
        <w:t>中国，还曾和辜鸿铭侃侃而谈。为这趟中国之旅，毛姆还写出了另外两本书：一本后来被改编成同名电影的小说《面纱》；</w:t>
      </w:r>
      <w:proofErr w:type="gramStart"/>
      <w:r w:rsidR="00250D3E" w:rsidRPr="00250D3E">
        <w:rPr>
          <w:rFonts w:hint="eastAsia"/>
        </w:rPr>
        <w:t>一</w:t>
      </w:r>
      <w:proofErr w:type="gramEnd"/>
      <w:r w:rsidR="00250D3E" w:rsidRPr="00250D3E">
        <w:rPr>
          <w:rFonts w:hint="eastAsia"/>
        </w:rPr>
        <w:t>本题为《在中国屏风上》的游记。</w:t>
      </w:r>
    </w:p>
    <w:p w:rsidR="009B7E0E" w:rsidRDefault="009B7E0E" w:rsidP="009B7E0E">
      <w:pPr>
        <w:ind w:firstLineChars="200" w:firstLine="420"/>
        <w:rPr>
          <w:rFonts w:ascii="Times New Roman" w:hAnsi="Times New Roman" w:cs="Times New Roman"/>
          <w:color w:val="2A2A2A"/>
        </w:rPr>
      </w:pPr>
      <w:r>
        <w:rPr>
          <w:rFonts w:ascii="宋体" w:hAnsi="宋体" w:hint="eastAsia"/>
        </w:rPr>
        <w:t>被公认为美国第一位生理学家的米歇尔（</w:t>
      </w:r>
      <w:r>
        <w:rPr>
          <w:rFonts w:cs="Times New Roman"/>
          <w:color w:val="2A2A2A"/>
        </w:rPr>
        <w:t>Silas Weir Mitchell</w:t>
      </w:r>
      <w:r>
        <w:rPr>
          <w:rFonts w:ascii="宋体" w:hAnsi="宋体" w:cs="Times New Roman" w:hint="eastAsia"/>
          <w:color w:val="2A2A2A"/>
        </w:rPr>
        <w:t>，</w:t>
      </w:r>
      <w:r>
        <w:rPr>
          <w:rStyle w:val="18"/>
          <w:i w:val="0"/>
          <w:iCs w:val="0"/>
          <w:color w:val="2A2A2A"/>
        </w:rPr>
        <w:t>1829–1914</w:t>
      </w:r>
      <w:r>
        <w:rPr>
          <w:rFonts w:ascii="宋体" w:hAnsi="宋体" w:cs="Times New Roman" w:hint="eastAsia"/>
          <w:color w:val="2A2A2A"/>
        </w:rPr>
        <w:t>）为（</w:t>
      </w:r>
      <w:r>
        <w:rPr>
          <w:rFonts w:cs="Times New Roman"/>
          <w:color w:val="2A2A2A"/>
        </w:rPr>
        <w:t>toxicology</w:t>
      </w:r>
      <w:r>
        <w:rPr>
          <w:rFonts w:ascii="宋体" w:hAnsi="宋体" w:cs="Times New Roman" w:hint="eastAsia"/>
          <w:color w:val="2A2A2A"/>
        </w:rPr>
        <w:t>）、（</w:t>
      </w:r>
      <w:r>
        <w:rPr>
          <w:rFonts w:cs="Times New Roman"/>
          <w:color w:val="2A2A2A"/>
        </w:rPr>
        <w:t>neurology</w:t>
      </w:r>
      <w:r>
        <w:rPr>
          <w:rFonts w:ascii="宋体" w:hAnsi="宋体" w:cs="Times New Roman" w:hint="eastAsia"/>
          <w:color w:val="2A2A2A"/>
        </w:rPr>
        <w:t>）以及</w:t>
      </w:r>
      <w:r>
        <w:rPr>
          <w:rFonts w:cs="Times New Roman"/>
          <w:color w:val="2A2A2A"/>
        </w:rPr>
        <w:t>immunology</w:t>
      </w:r>
      <w:r w:rsidR="00740FB5">
        <w:rPr>
          <w:rFonts w:ascii="宋体" w:hAnsi="宋体" w:cs="Times New Roman" w:hint="eastAsia"/>
          <w:color w:val="2A2A2A"/>
        </w:rPr>
        <w:t>做出</w:t>
      </w:r>
      <w:r>
        <w:rPr>
          <w:rFonts w:ascii="宋体" w:hAnsi="宋体" w:cs="Times New Roman" w:hint="eastAsia"/>
          <w:color w:val="2A2A2A"/>
        </w:rPr>
        <w:t>重大贡献，同时是一位诗人和小说家。他的</w:t>
      </w:r>
      <w:r>
        <w:rPr>
          <w:rFonts w:cs="Times New Roman"/>
          <w:color w:val="2A2A2A"/>
        </w:rPr>
        <w:t>The Autobiography of a Quack</w:t>
      </w:r>
      <w:r w:rsidR="00740FB5">
        <w:rPr>
          <w:rFonts w:ascii="宋体" w:hAnsi="宋体" w:cs="Times New Roman" w:hint="eastAsia"/>
          <w:color w:val="2A2A2A"/>
        </w:rPr>
        <w:t>、</w:t>
      </w:r>
      <w:r>
        <w:rPr>
          <w:rFonts w:cs="Times New Roman"/>
          <w:color w:val="2A2A2A"/>
        </w:rPr>
        <w:t xml:space="preserve">The Case of George </w:t>
      </w:r>
      <w:proofErr w:type="spellStart"/>
      <w:r>
        <w:rPr>
          <w:rFonts w:cs="Times New Roman"/>
          <w:color w:val="2A2A2A"/>
        </w:rPr>
        <w:t>Dedlow</w:t>
      </w:r>
      <w:proofErr w:type="spellEnd"/>
      <w:r w:rsidR="00740FB5">
        <w:rPr>
          <w:rFonts w:ascii="宋体" w:hAnsi="宋体" w:cs="Times New Roman" w:hint="eastAsia"/>
          <w:color w:val="2A2A2A"/>
        </w:rPr>
        <w:t>、</w:t>
      </w:r>
      <w:r>
        <w:rPr>
          <w:rFonts w:cs="Times New Roman"/>
          <w:color w:val="2A2A2A"/>
        </w:rPr>
        <w:t>When All the Woods are Green</w:t>
      </w:r>
      <w:r>
        <w:rPr>
          <w:rFonts w:ascii="宋体" w:hAnsi="宋体" w:cs="Times New Roman" w:hint="eastAsia"/>
          <w:color w:val="2A2A2A"/>
        </w:rPr>
        <w:t>都是深刻洞悉人性和生死哲学观的名作。</w:t>
      </w:r>
    </w:p>
    <w:p w:rsidR="008D3F5F" w:rsidRDefault="008D3F5F" w:rsidP="00740FB5">
      <w:pPr>
        <w:rPr>
          <w:rFonts w:ascii="宋体" w:hAnsi="宋体"/>
        </w:rPr>
      </w:pPr>
      <w:r>
        <w:rPr>
          <w:rFonts w:ascii="宋体" w:hAnsi="宋体" w:hint="eastAsia"/>
        </w:rPr>
        <w:t xml:space="preserve"> </w:t>
      </w:r>
    </w:p>
    <w:p w:rsidR="002D3679" w:rsidRPr="008D3F5F" w:rsidRDefault="009E61AA" w:rsidP="002D3679">
      <w:pPr>
        <w:rPr>
          <w:rFonts w:ascii="宋体" w:hAnsi="宋体"/>
        </w:rPr>
      </w:pPr>
      <w:r>
        <w:rPr>
          <w:rFonts w:ascii="宋体" w:hAnsi="宋体" w:hint="eastAsia"/>
        </w:rPr>
        <w:t xml:space="preserve">     </w:t>
      </w:r>
      <w:r w:rsidR="008D3F5F">
        <w:rPr>
          <w:rFonts w:ascii="宋体" w:hAnsi="宋体" w:hint="eastAsia"/>
        </w:rPr>
        <w:t>大家如果对医生作家以及文学作品中的医学主题感兴趣，可阅读我于2018年出版的译著《</w:t>
      </w:r>
      <w:r w:rsidR="008D3F5F">
        <w:rPr>
          <w:rFonts w:hint="eastAsia"/>
          <w:lang w:eastAsia="zh-TW"/>
        </w:rPr>
        <w:t>文学中的医学：小说、戏剧和电影中的疾病与医生叙事》</w:t>
      </w:r>
    </w:p>
    <w:p w:rsidR="00F9778E" w:rsidRDefault="00F9778E" w:rsidP="008D3F5F">
      <w:pPr>
        <w:ind w:firstLineChars="200" w:firstLine="420"/>
        <w:rPr>
          <w:lang w:eastAsia="zh-TW"/>
        </w:rPr>
      </w:pPr>
      <w:r>
        <w:rPr>
          <w:rFonts w:hint="eastAsia"/>
          <w:lang w:eastAsia="zh-TW"/>
        </w:rPr>
        <w:t>古今中外许多著名文学家，如史蒂文森、爱伦坡、普鲁斯特、陀思妥耶夫斯基、芥川龙之介、太宰治等，均生来身体羸弱多病，这种身体状况让他们生性敏感，甚至孤僻偏执。然而，正是这类人物，他们充满想象力，对事物有独特的创见和视角，留下丰富感人的疾病自传或者文学作品。更有趣的是，文学作品里许多对疾病的描述比医学著作里的</w:t>
      </w:r>
      <w:r w:rsidR="00AF799F">
        <w:rPr>
          <w:rFonts w:hint="eastAsia"/>
          <w:lang w:eastAsia="zh-TW"/>
        </w:rPr>
        <w:t>科学描述</w:t>
      </w:r>
      <w:r>
        <w:rPr>
          <w:rFonts w:hint="eastAsia"/>
          <w:lang w:eastAsia="zh-TW"/>
        </w:rPr>
        <w:t>更早，更生动细致。比如，乔治艾略特就已在其中篇小说《掀起的面纱》（</w:t>
      </w:r>
      <w:r>
        <w:rPr>
          <w:rFonts w:hint="eastAsia"/>
          <w:lang w:eastAsia="zh-TW"/>
        </w:rPr>
        <w:t>The Lifted Veil</w:t>
      </w:r>
      <w:r>
        <w:rPr>
          <w:rFonts w:hint="eastAsia"/>
          <w:lang w:eastAsia="zh-TW"/>
        </w:rPr>
        <w:t>，</w:t>
      </w:r>
      <w:r>
        <w:rPr>
          <w:rFonts w:hint="eastAsia"/>
          <w:lang w:eastAsia="zh-TW"/>
        </w:rPr>
        <w:t>1859</w:t>
      </w:r>
      <w:r>
        <w:rPr>
          <w:rFonts w:hint="eastAsia"/>
          <w:lang w:eastAsia="zh-TW"/>
        </w:rPr>
        <w:t>）里对一名男性的癫痫症发作进行了细致准确的描述</w:t>
      </w:r>
      <w:r w:rsidR="00AF799F">
        <w:rPr>
          <w:rFonts w:hint="eastAsia"/>
          <w:lang w:eastAsia="zh-TW"/>
        </w:rPr>
        <w:t>，比英国神经病学家先驱杰克逊正式的科学描述早</w:t>
      </w:r>
      <w:r w:rsidR="00AF799F">
        <w:rPr>
          <w:rFonts w:hint="eastAsia"/>
          <w:lang w:eastAsia="zh-TW"/>
        </w:rPr>
        <w:t>20</w:t>
      </w:r>
      <w:r w:rsidR="00AF799F">
        <w:rPr>
          <w:rFonts w:hint="eastAsia"/>
          <w:lang w:eastAsia="zh-TW"/>
        </w:rPr>
        <w:t>多年</w:t>
      </w:r>
      <w:r>
        <w:rPr>
          <w:rFonts w:hint="eastAsia"/>
          <w:lang w:eastAsia="zh-TW"/>
        </w:rPr>
        <w:t>；大仲马的《基督山伯爵》（</w:t>
      </w:r>
      <w:r>
        <w:rPr>
          <w:rFonts w:hint="eastAsia"/>
          <w:lang w:eastAsia="zh-TW"/>
        </w:rPr>
        <w:t>The Count of Monte Cristo</w:t>
      </w:r>
      <w:r>
        <w:rPr>
          <w:rFonts w:hint="eastAsia"/>
          <w:lang w:eastAsia="zh-TW"/>
        </w:rPr>
        <w:t>）里出现了一位叫诺瓦迪埃的小人物，大仲马对他的描述与后来医学研究中提到的闭锁综合征（</w:t>
      </w:r>
      <w:r>
        <w:rPr>
          <w:rFonts w:hint="eastAsia"/>
          <w:lang w:eastAsia="zh-TW"/>
        </w:rPr>
        <w:t>Locked-in Syndrome</w:t>
      </w:r>
      <w:r>
        <w:rPr>
          <w:rFonts w:hint="eastAsia"/>
          <w:lang w:eastAsia="zh-TW"/>
        </w:rPr>
        <w:t>）非常接近。再如，陀思妥耶夫斯基在著作《白痴》（</w:t>
      </w:r>
      <w:r>
        <w:rPr>
          <w:rFonts w:hint="eastAsia"/>
          <w:lang w:eastAsia="zh-TW"/>
        </w:rPr>
        <w:t>The Idiot</w:t>
      </w:r>
      <w:r>
        <w:rPr>
          <w:rFonts w:hint="eastAsia"/>
          <w:lang w:eastAsia="zh-TW"/>
        </w:rPr>
        <w:t>，</w:t>
      </w:r>
      <w:r>
        <w:rPr>
          <w:rFonts w:hint="eastAsia"/>
          <w:lang w:eastAsia="zh-TW"/>
        </w:rPr>
        <w:t>1869</w:t>
      </w:r>
      <w:r>
        <w:rPr>
          <w:rFonts w:hint="eastAsia"/>
          <w:lang w:eastAsia="zh-TW"/>
        </w:rPr>
        <w:t>）里对主人公密西金患病情形的描述，在很大程度上具有自传性质，对患者内心的描述非常具有感染力，在某种意义上，为临床诊断和症状描述提供了非常好的参照。《文学中的医学：小说、戏剧</w:t>
      </w:r>
      <w:r>
        <w:rPr>
          <w:rFonts w:hint="eastAsia"/>
          <w:lang w:eastAsia="zh-TW"/>
        </w:rPr>
        <w:lastRenderedPageBreak/>
        <w:t>和电影中的疾病与医生叙事》这部译著在某种意义上，是对文学与医学、文学与疾病之间关系的最好阐释。</w:t>
      </w:r>
    </w:p>
    <w:p w:rsidR="00F9778E" w:rsidRPr="00AD428F" w:rsidRDefault="00F9778E" w:rsidP="002D3679"/>
    <w:p w:rsidR="002D3679" w:rsidRDefault="002D3679" w:rsidP="002D3679"/>
    <w:p w:rsidR="00B17E6E" w:rsidRDefault="008D3F5F" w:rsidP="00B17E6E">
      <w:r>
        <w:rPr>
          <w:rFonts w:hint="eastAsia"/>
        </w:rPr>
        <w:t>说到文学中的瘟疫故事，加</w:t>
      </w:r>
      <w:proofErr w:type="gramStart"/>
      <w:r>
        <w:rPr>
          <w:rFonts w:hint="eastAsia"/>
        </w:rPr>
        <w:t>缪</w:t>
      </w:r>
      <w:proofErr w:type="gramEnd"/>
      <w:r>
        <w:rPr>
          <w:rFonts w:hint="eastAsia"/>
        </w:rPr>
        <w:t>的话语就会在我们耳边响起</w:t>
      </w:r>
      <w:r w:rsidR="00B17E6E">
        <w:rPr>
          <w:rFonts w:hint="eastAsia"/>
        </w:rPr>
        <w:t>——</w:t>
      </w:r>
    </w:p>
    <w:p w:rsidR="00692586" w:rsidRDefault="008D3F5F" w:rsidP="00D67854">
      <w:r>
        <w:rPr>
          <w:rFonts w:hint="eastAsia"/>
        </w:rPr>
        <w:t>他说：</w:t>
      </w:r>
      <w:r w:rsidR="00B17E6E">
        <w:rPr>
          <w:rFonts w:hint="eastAsia"/>
        </w:rPr>
        <w:t>“瘟疫是什么？那就是生活，仅此而已。”</w:t>
      </w:r>
    </w:p>
    <w:p w:rsidR="00692586" w:rsidRPr="00692586" w:rsidRDefault="00F66169" w:rsidP="00D67854">
      <w:r>
        <w:rPr>
          <w:rFonts w:hint="eastAsia"/>
        </w:rPr>
        <w:t>我们</w:t>
      </w:r>
      <w:r w:rsidR="00692586">
        <w:rPr>
          <w:rFonts w:hint="eastAsia"/>
        </w:rPr>
        <w:t>国内</w:t>
      </w:r>
      <w:r>
        <w:rPr>
          <w:rFonts w:hint="eastAsia"/>
        </w:rPr>
        <w:t>当代文学也有一些</w:t>
      </w:r>
      <w:r w:rsidR="00692586">
        <w:rPr>
          <w:rFonts w:hint="eastAsia"/>
        </w:rPr>
        <w:t>描述瘟疫的</w:t>
      </w:r>
      <w:r>
        <w:rPr>
          <w:rFonts w:hint="eastAsia"/>
        </w:rPr>
        <w:t>作品，比如</w:t>
      </w:r>
      <w:r w:rsidR="00692586">
        <w:rPr>
          <w:rFonts w:hint="eastAsia"/>
        </w:rPr>
        <w:t>迟子建的《白雪乌鸦》和</w:t>
      </w:r>
      <w:r w:rsidR="00AD3860" w:rsidRPr="00AD3860">
        <w:rPr>
          <w:rFonts w:hint="eastAsia"/>
        </w:rPr>
        <w:t>曾是</w:t>
      </w:r>
      <w:r w:rsidR="00AD3860">
        <w:rPr>
          <w:rFonts w:hint="eastAsia"/>
        </w:rPr>
        <w:t>武汉</w:t>
      </w:r>
      <w:r w:rsidR="00AD3860" w:rsidRPr="00AD3860">
        <w:rPr>
          <w:rFonts w:hint="eastAsia"/>
        </w:rPr>
        <w:t>流行病防治医生</w:t>
      </w:r>
      <w:r w:rsidR="00692586">
        <w:rPr>
          <w:rFonts w:hint="eastAsia"/>
        </w:rPr>
        <w:t>池莉的《霍乱之乱》等</w:t>
      </w:r>
    </w:p>
    <w:p w:rsidR="00D67854" w:rsidRDefault="00D67854" w:rsidP="00D67854">
      <w:r>
        <w:rPr>
          <w:rFonts w:hint="eastAsia"/>
        </w:rPr>
        <w:t>根据华中师范大学龚胜生教授的研究，在春秋至清朝之间的近两千年间，平均四年就有一年会发生</w:t>
      </w:r>
      <w:proofErr w:type="gramStart"/>
      <w:r>
        <w:rPr>
          <w:rFonts w:hint="eastAsia"/>
        </w:rPr>
        <w:t>疫</w:t>
      </w:r>
      <w:proofErr w:type="gramEnd"/>
      <w:r>
        <w:rPr>
          <w:rFonts w:hint="eastAsia"/>
        </w:rPr>
        <w:t>灾。</w:t>
      </w:r>
    </w:p>
    <w:p w:rsidR="00D67854" w:rsidRDefault="00D67854" w:rsidP="00D67854">
      <w:r>
        <w:rPr>
          <w:rFonts w:hint="eastAsia"/>
        </w:rPr>
        <w:t>东汉末年，洛阳城外，人迹罕至、杂草丛生，</w:t>
      </w:r>
      <w:r w:rsidR="00AF799F">
        <w:rPr>
          <w:rFonts w:hint="eastAsia"/>
        </w:rPr>
        <w:t xml:space="preserve"> </w:t>
      </w:r>
      <w:r>
        <w:rPr>
          <w:rFonts w:hint="eastAsia"/>
        </w:rPr>
        <w:t>“道殣相望，葬以</w:t>
      </w:r>
      <w:proofErr w:type="gramStart"/>
      <w:r>
        <w:rPr>
          <w:rFonts w:hint="eastAsia"/>
        </w:rPr>
        <w:t>藁</w:t>
      </w:r>
      <w:proofErr w:type="gramEnd"/>
      <w:r>
        <w:rPr>
          <w:rFonts w:hint="eastAsia"/>
        </w:rPr>
        <w:t>席”的景象。</w:t>
      </w:r>
    </w:p>
    <w:p w:rsidR="00D67854" w:rsidRDefault="005D1111" w:rsidP="00D67854">
      <w:r>
        <w:rPr>
          <w:rFonts w:hint="eastAsia"/>
        </w:rPr>
        <w:t>文学作品对这些瘟疫景象多有描述：如曹操《蒿里行》一诗这样描述</w:t>
      </w:r>
      <w:r w:rsidR="00D67854">
        <w:rPr>
          <w:rFonts w:hint="eastAsia"/>
        </w:rPr>
        <w:t>：</w:t>
      </w:r>
      <w:r w:rsidR="00D67854">
        <w:rPr>
          <w:rFonts w:hint="eastAsia"/>
        </w:rPr>
        <w:t xml:space="preserve"> </w:t>
      </w:r>
    </w:p>
    <w:p w:rsidR="00D67854" w:rsidRDefault="00D67854" w:rsidP="00D67854">
      <w:r>
        <w:rPr>
          <w:rFonts w:hint="eastAsia"/>
        </w:rPr>
        <w:t>白骨露于野，千里无鸡鸣。</w:t>
      </w:r>
      <w:r>
        <w:rPr>
          <w:rFonts w:hint="eastAsia"/>
        </w:rPr>
        <w:t xml:space="preserve"> </w:t>
      </w:r>
    </w:p>
    <w:p w:rsidR="00D67854" w:rsidRDefault="00D67854" w:rsidP="00D67854">
      <w:r>
        <w:rPr>
          <w:rFonts w:hint="eastAsia"/>
        </w:rPr>
        <w:t>东汉文学家、建安七子中的王</w:t>
      </w:r>
      <w:proofErr w:type="gramStart"/>
      <w:r>
        <w:rPr>
          <w:rFonts w:hint="eastAsia"/>
        </w:rPr>
        <w:t>粲</w:t>
      </w:r>
      <w:proofErr w:type="gramEnd"/>
      <w:r>
        <w:rPr>
          <w:rFonts w:hint="eastAsia"/>
        </w:rPr>
        <w:t>（被《文心雕龙》誉为“七子之冠冕”）躲避瘟疫，逃离中原，见到瘟疫所造成的惨景，感触满怀，写了一首《七哀诗》，中有“出门无所见，白骨</w:t>
      </w:r>
      <w:proofErr w:type="gramStart"/>
      <w:r>
        <w:rPr>
          <w:rFonts w:hint="eastAsia"/>
        </w:rPr>
        <w:t>蔽</w:t>
      </w:r>
      <w:proofErr w:type="gramEnd"/>
      <w:r>
        <w:rPr>
          <w:rFonts w:hint="eastAsia"/>
        </w:rPr>
        <w:t>平原”的诗句。王</w:t>
      </w:r>
      <w:proofErr w:type="gramStart"/>
      <w:r>
        <w:rPr>
          <w:rFonts w:hint="eastAsia"/>
        </w:rPr>
        <w:t>粲</w:t>
      </w:r>
      <w:proofErr w:type="gramEnd"/>
      <w:r>
        <w:rPr>
          <w:rFonts w:hint="eastAsia"/>
        </w:rPr>
        <w:t>和建安七子中的另四位都死于那场瘟疫中。王</w:t>
      </w:r>
      <w:proofErr w:type="gramStart"/>
      <w:r>
        <w:rPr>
          <w:rFonts w:hint="eastAsia"/>
        </w:rPr>
        <w:t>粲</w:t>
      </w:r>
      <w:proofErr w:type="gramEnd"/>
      <w:r>
        <w:rPr>
          <w:rFonts w:hint="eastAsia"/>
        </w:rPr>
        <w:t>死后，曹丕亲临葬礼，在悼文中说“昔年疾疫，亲故多离其灾，徐、陈、应、刘，一时俱逝。”</w:t>
      </w:r>
      <w:r>
        <w:rPr>
          <w:rFonts w:hint="eastAsia"/>
        </w:rPr>
        <w:t xml:space="preserve"> </w:t>
      </w:r>
      <w:r>
        <w:rPr>
          <w:rFonts w:hint="eastAsia"/>
        </w:rPr>
        <w:t>另外两位成员孔融和</w:t>
      </w:r>
      <w:proofErr w:type="gramStart"/>
      <w:r>
        <w:rPr>
          <w:rFonts w:hint="eastAsia"/>
        </w:rPr>
        <w:t>阮</w:t>
      </w:r>
      <w:proofErr w:type="gramEnd"/>
      <w:r>
        <w:rPr>
          <w:rFonts w:hint="eastAsia"/>
        </w:rPr>
        <w:t>瑀（竹林七贤阮籍之父）之所以不在其中，是因为他们在瘟疫席卷之前已经提前挂了。</w:t>
      </w:r>
    </w:p>
    <w:p w:rsidR="00D67854" w:rsidRDefault="00D67854" w:rsidP="00D67854">
      <w:r>
        <w:rPr>
          <w:rFonts w:hint="eastAsia"/>
        </w:rPr>
        <w:t>曹植在《说疫气》中描绘：“家家有位尸之痛，室</w:t>
      </w:r>
      <w:proofErr w:type="gramStart"/>
      <w:r>
        <w:rPr>
          <w:rFonts w:hint="eastAsia"/>
        </w:rPr>
        <w:t>室</w:t>
      </w:r>
      <w:proofErr w:type="gramEnd"/>
      <w:r>
        <w:rPr>
          <w:rFonts w:hint="eastAsia"/>
        </w:rPr>
        <w:t>有号泣之哀。或</w:t>
      </w:r>
      <w:proofErr w:type="gramStart"/>
      <w:r>
        <w:rPr>
          <w:rFonts w:hint="eastAsia"/>
        </w:rPr>
        <w:t>阖</w:t>
      </w:r>
      <w:proofErr w:type="gramEnd"/>
      <w:r>
        <w:rPr>
          <w:rFonts w:hint="eastAsia"/>
        </w:rPr>
        <w:t>门而</w:t>
      </w:r>
      <w:proofErr w:type="gramStart"/>
      <w:r>
        <w:rPr>
          <w:rFonts w:hint="eastAsia"/>
        </w:rPr>
        <w:t>殪</w:t>
      </w:r>
      <w:proofErr w:type="gramEnd"/>
      <w:r>
        <w:rPr>
          <w:rFonts w:hint="eastAsia"/>
        </w:rPr>
        <w:t>，或覆族而丧。”</w:t>
      </w:r>
    </w:p>
    <w:p w:rsidR="00D67854" w:rsidRDefault="00D67854" w:rsidP="002D3679"/>
    <w:p w:rsidR="002F0DBA" w:rsidRPr="00780F72" w:rsidRDefault="002C29BA" w:rsidP="002D3679">
      <w:r>
        <w:rPr>
          <w:rFonts w:hint="eastAsia"/>
        </w:rPr>
        <w:t>大家好</w:t>
      </w:r>
      <w:r w:rsidR="00780F72">
        <w:rPr>
          <w:rFonts w:hint="eastAsia"/>
        </w:rPr>
        <w:t>，</w:t>
      </w:r>
      <w:r>
        <w:rPr>
          <w:rFonts w:hint="eastAsia"/>
        </w:rPr>
        <w:t>我是生命健康经典导读主讲人，杨晓霖，</w:t>
      </w:r>
      <w:r w:rsidR="00780F72">
        <w:rPr>
          <w:rFonts w:hint="eastAsia"/>
        </w:rPr>
        <w:t>中国文学中的瘟疫</w:t>
      </w:r>
      <w:r w:rsidR="00780F72" w:rsidRPr="00917090">
        <w:rPr>
          <w:rFonts w:hint="eastAsia"/>
        </w:rPr>
        <w:t>描述</w:t>
      </w:r>
      <w:r w:rsidR="00780F72">
        <w:rPr>
          <w:rFonts w:hint="eastAsia"/>
        </w:rPr>
        <w:t>讲完之后，让</w:t>
      </w:r>
      <w:r w:rsidR="002F0DBA">
        <w:rPr>
          <w:rFonts w:hint="eastAsia"/>
        </w:rPr>
        <w:t>我们继续</w:t>
      </w:r>
      <w:r w:rsidR="009B7421">
        <w:rPr>
          <w:rFonts w:hint="eastAsia"/>
        </w:rPr>
        <w:t>来看</w:t>
      </w:r>
      <w:r w:rsidR="009B7421">
        <w:rPr>
          <w:rFonts w:hint="eastAsia"/>
        </w:rPr>
        <w:t xml:space="preserve"> </w:t>
      </w:r>
      <w:r w:rsidR="00780F72">
        <w:rPr>
          <w:rFonts w:hint="eastAsia"/>
        </w:rPr>
        <w:t>中国文学中的瘟疫应对</w:t>
      </w:r>
      <w:r w:rsidR="009B7421">
        <w:rPr>
          <w:rFonts w:hint="eastAsia"/>
        </w:rPr>
        <w:t xml:space="preserve"> </w:t>
      </w:r>
      <w:r>
        <w:rPr>
          <w:rFonts w:hint="eastAsia"/>
        </w:rPr>
        <w:t>这一小节</w:t>
      </w:r>
      <w:r w:rsidR="00780F72">
        <w:rPr>
          <w:rFonts w:hint="eastAsia"/>
        </w:rPr>
        <w:t>，</w:t>
      </w:r>
      <w:r w:rsidR="00780F72" w:rsidRPr="00917090">
        <w:t xml:space="preserve"> </w:t>
      </w:r>
    </w:p>
    <w:p w:rsidR="00207821" w:rsidRPr="00207821" w:rsidRDefault="00207821" w:rsidP="00207821">
      <w:r w:rsidRPr="00207821">
        <w:rPr>
          <w:rFonts w:hint="eastAsia"/>
        </w:rPr>
        <w:t>陆游</w:t>
      </w:r>
      <w:r w:rsidR="00780F72">
        <w:rPr>
          <w:rFonts w:hint="eastAsia"/>
        </w:rPr>
        <w:t>在</w:t>
      </w:r>
      <w:r w:rsidRPr="00207821">
        <w:rPr>
          <w:rFonts w:hint="eastAsia"/>
        </w:rPr>
        <w:t>《除夜雪》</w:t>
      </w:r>
      <w:r w:rsidR="009B7421">
        <w:rPr>
          <w:rFonts w:hint="eastAsia"/>
        </w:rPr>
        <w:t>这首诗</w:t>
      </w:r>
      <w:r w:rsidR="00780F72">
        <w:rPr>
          <w:rFonts w:hint="eastAsia"/>
        </w:rPr>
        <w:t>中有一名句，写的是</w:t>
      </w:r>
      <w:r w:rsidRPr="00207821">
        <w:rPr>
          <w:rFonts w:hint="eastAsia"/>
        </w:rPr>
        <w:t>：</w:t>
      </w:r>
      <w:r w:rsidRPr="00207821">
        <w:t xml:space="preserve"> </w:t>
      </w:r>
    </w:p>
    <w:p w:rsidR="00207821" w:rsidRPr="00207821" w:rsidRDefault="00207821" w:rsidP="00207821">
      <w:r w:rsidRPr="00207821">
        <w:t> </w:t>
      </w:r>
      <w:r w:rsidRPr="00207821">
        <w:rPr>
          <w:rFonts w:hint="eastAsia"/>
          <w:b/>
          <w:bCs/>
        </w:rPr>
        <w:t>半盏屠苏犹未举，灯前小草写桃符</w:t>
      </w:r>
      <w:r w:rsidRPr="00207821">
        <w:rPr>
          <w:rFonts w:hint="eastAsia"/>
        </w:rPr>
        <w:t>。</w:t>
      </w:r>
      <w:r w:rsidRPr="00207821">
        <w:t xml:space="preserve"> </w:t>
      </w:r>
      <w:r w:rsidR="00780F72">
        <w:rPr>
          <w:rFonts w:hint="eastAsia"/>
        </w:rPr>
        <w:t>这首诗告诉我们，</w:t>
      </w:r>
      <w:r w:rsidRPr="00207821">
        <w:rPr>
          <w:rFonts w:hint="eastAsia"/>
        </w:rPr>
        <w:t>古人制屠苏酒</w:t>
      </w:r>
      <w:r w:rsidR="002C29BA">
        <w:rPr>
          <w:rFonts w:hint="eastAsia"/>
        </w:rPr>
        <w:t>，在正旦，也就是正月初一饮</w:t>
      </w:r>
      <w:r w:rsidR="00780F72">
        <w:rPr>
          <w:rFonts w:hint="eastAsia"/>
        </w:rPr>
        <w:t>用，用来</w:t>
      </w:r>
      <w:r w:rsidR="009B7421">
        <w:rPr>
          <w:rFonts w:hint="eastAsia"/>
        </w:rPr>
        <w:t>去除预防瘟病。据说，</w:t>
      </w:r>
      <w:r w:rsidR="00780F72">
        <w:rPr>
          <w:rFonts w:hint="eastAsia"/>
        </w:rPr>
        <w:t>屠苏酒由</w:t>
      </w:r>
      <w:r w:rsidR="009B7421">
        <w:rPr>
          <w:rFonts w:hint="eastAsia"/>
        </w:rPr>
        <w:t>华佗首创</w:t>
      </w:r>
      <w:r w:rsidRPr="00207821">
        <w:rPr>
          <w:rFonts w:hint="eastAsia"/>
        </w:rPr>
        <w:t>。</w:t>
      </w:r>
    </w:p>
    <w:p w:rsidR="00207821" w:rsidRPr="00207821" w:rsidRDefault="00207821" w:rsidP="00207821">
      <w:r w:rsidRPr="00207821">
        <w:rPr>
          <w:rFonts w:hint="eastAsia"/>
        </w:rPr>
        <w:t>药王孙思邈《屠苏饮论》</w:t>
      </w:r>
      <w:r w:rsidR="00780F72">
        <w:rPr>
          <w:rFonts w:hint="eastAsia"/>
        </w:rPr>
        <w:t>中说</w:t>
      </w:r>
      <w:r w:rsidRPr="00207821">
        <w:rPr>
          <w:rFonts w:hint="eastAsia"/>
        </w:rPr>
        <w:t>：</w:t>
      </w:r>
      <w:r w:rsidRPr="00207821">
        <w:t>“</w:t>
      </w:r>
      <w:r w:rsidRPr="00207821">
        <w:t>屠</w:t>
      </w:r>
      <w:r w:rsidRPr="00207821">
        <w:t>”</w:t>
      </w:r>
      <w:r w:rsidRPr="00207821">
        <w:t>就是</w:t>
      </w:r>
      <w:proofErr w:type="gramStart"/>
      <w:r w:rsidRPr="00207821">
        <w:t>屠</w:t>
      </w:r>
      <w:proofErr w:type="gramEnd"/>
      <w:r w:rsidRPr="00207821">
        <w:t>绝鬼</w:t>
      </w:r>
      <w:proofErr w:type="gramStart"/>
      <w:r w:rsidRPr="00207821">
        <w:t>炁</w:t>
      </w:r>
      <w:proofErr w:type="gramEnd"/>
      <w:r w:rsidRPr="00207821">
        <w:t>，</w:t>
      </w:r>
      <w:r w:rsidRPr="00207821">
        <w:t>“</w:t>
      </w:r>
      <w:r w:rsidRPr="00207821">
        <w:t>苏</w:t>
      </w:r>
      <w:r w:rsidRPr="00207821">
        <w:t>”</w:t>
      </w:r>
      <w:r w:rsidRPr="00207821">
        <w:t>就是苏醒人魂</w:t>
      </w:r>
      <w:r w:rsidRPr="00207821">
        <w:rPr>
          <w:rFonts w:hint="eastAsia"/>
        </w:rPr>
        <w:t>，可以</w:t>
      </w:r>
      <w:r w:rsidRPr="00207821">
        <w:t>“</w:t>
      </w:r>
      <w:r w:rsidRPr="00207821">
        <w:t>一人饮之，一家无疾；一家饮之，一里无病。</w:t>
      </w:r>
      <w:r w:rsidRPr="00207821">
        <w:t xml:space="preserve">” </w:t>
      </w:r>
    </w:p>
    <w:p w:rsidR="0012694E" w:rsidRDefault="001E2EAC">
      <w:r>
        <w:rPr>
          <w:rFonts w:hint="eastAsia"/>
        </w:rPr>
        <w:t>苏东坡十分赞赏它的防病</w:t>
      </w:r>
      <w:r w:rsidRPr="001E2EAC">
        <w:rPr>
          <w:rFonts w:hint="eastAsia"/>
        </w:rPr>
        <w:t>健身功效，他在《</w:t>
      </w:r>
      <w:r w:rsidR="009B7421" w:rsidRPr="009B7421">
        <w:rPr>
          <w:rFonts w:hint="eastAsia"/>
        </w:rPr>
        <w:t>除夜野宿常州城外</w:t>
      </w:r>
      <w:r w:rsidRPr="001E2EAC">
        <w:rPr>
          <w:rFonts w:hint="eastAsia"/>
        </w:rPr>
        <w:t>》</w:t>
      </w:r>
      <w:r w:rsidR="009B7421">
        <w:rPr>
          <w:rFonts w:hint="eastAsia"/>
        </w:rPr>
        <w:t>一诗中</w:t>
      </w:r>
      <w:r w:rsidRPr="001E2EAC">
        <w:rPr>
          <w:rFonts w:hint="eastAsia"/>
        </w:rPr>
        <w:t>有“但把穷愁博长健，不辞最后饮屠苏”之句。</w:t>
      </w:r>
    </w:p>
    <w:p w:rsidR="009D6812" w:rsidRPr="009D6812" w:rsidRDefault="00E1674B" w:rsidP="009D6812">
      <w:r>
        <w:rPr>
          <w:rFonts w:hint="eastAsia"/>
        </w:rPr>
        <w:t>此外，为防瘟疫，古人还有在</w:t>
      </w:r>
      <w:proofErr w:type="gramStart"/>
      <w:r>
        <w:rPr>
          <w:rFonts w:hint="eastAsia"/>
        </w:rPr>
        <w:t>五月初五浴兰汤</w:t>
      </w:r>
      <w:proofErr w:type="gramEnd"/>
      <w:r>
        <w:rPr>
          <w:rFonts w:hint="eastAsia"/>
        </w:rPr>
        <w:t>的风俗</w:t>
      </w:r>
      <w:proofErr w:type="spellStart"/>
      <w:r>
        <w:rPr>
          <w:rFonts w:hint="eastAsia"/>
        </w:rPr>
        <w:t>su</w:t>
      </w:r>
      <w:proofErr w:type="spellEnd"/>
      <w:r>
        <w:rPr>
          <w:rFonts w:hint="eastAsia"/>
        </w:rPr>
        <w:t>，因而，</w:t>
      </w:r>
      <w:r w:rsidR="009D6812" w:rsidRPr="009D6812">
        <w:rPr>
          <w:rFonts w:hint="eastAsia"/>
        </w:rPr>
        <w:t>端午节还有另一个别称——“浴兰节”，屈原《九歌</w:t>
      </w:r>
      <w:r w:rsidR="009D6812" w:rsidRPr="009D6812">
        <w:t>·</w:t>
      </w:r>
      <w:r w:rsidR="009D6812" w:rsidRPr="009D6812">
        <w:rPr>
          <w:rFonts w:hint="eastAsia"/>
        </w:rPr>
        <w:t>云中君》：“浴兰汤兮沐芳，华采衣兮若英。”古时流传瘟疫，人们在端午时节沐浴熏衣，祛除病菌，远离瘟疫邪气。</w:t>
      </w:r>
      <w:r w:rsidR="009D6812" w:rsidRPr="009D6812">
        <w:t xml:space="preserve"> </w:t>
      </w:r>
    </w:p>
    <w:p w:rsidR="00071C72" w:rsidRDefault="009D6812">
      <w:r w:rsidRPr="009D6812">
        <w:rPr>
          <w:rFonts w:hint="eastAsia"/>
        </w:rPr>
        <w:t>明代高濂的《遵生八笺</w:t>
      </w:r>
      <w:r>
        <w:rPr>
          <w:rFonts w:hint="eastAsia"/>
        </w:rPr>
        <w:t>（尖）</w:t>
      </w:r>
      <w:r w:rsidRPr="009D6812">
        <w:rPr>
          <w:rFonts w:hint="eastAsia"/>
        </w:rPr>
        <w:t>》则</w:t>
      </w:r>
      <w:proofErr w:type="gramStart"/>
      <w:r w:rsidRPr="009D6812">
        <w:rPr>
          <w:rFonts w:hint="eastAsia"/>
        </w:rPr>
        <w:t>认为浴兰是</w:t>
      </w:r>
      <w:proofErr w:type="gramEnd"/>
      <w:r w:rsidRPr="009D6812">
        <w:rPr>
          <w:rFonts w:hint="eastAsia"/>
        </w:rPr>
        <w:t>夏时调摄的重要手段，可“令人不老不病</w:t>
      </w:r>
      <w:r>
        <w:t>”</w:t>
      </w:r>
    </w:p>
    <w:p w:rsidR="00BC6040" w:rsidRDefault="00BC6040"/>
    <w:p w:rsidR="00593397" w:rsidRPr="009E61AA" w:rsidRDefault="00917090" w:rsidP="00593397">
      <w:r w:rsidRPr="009E61AA">
        <w:rPr>
          <w:rFonts w:hint="eastAsia"/>
          <w:bCs/>
        </w:rPr>
        <w:t>（</w:t>
      </w:r>
      <w:r w:rsidRPr="009E61AA">
        <w:rPr>
          <w:bCs/>
        </w:rPr>
        <w:t>2</w:t>
      </w:r>
      <w:r w:rsidRPr="009E61AA">
        <w:rPr>
          <w:rFonts w:hint="eastAsia"/>
          <w:bCs/>
        </w:rPr>
        <w:t>）</w:t>
      </w:r>
      <w:r w:rsidRPr="009E61AA">
        <w:rPr>
          <w:bCs/>
        </w:rPr>
        <w:t xml:space="preserve"> </w:t>
      </w:r>
      <w:r w:rsidRPr="009E61AA">
        <w:rPr>
          <w:rFonts w:hint="eastAsia"/>
          <w:bCs/>
        </w:rPr>
        <w:t>西方文学中的瘟疫故事</w:t>
      </w:r>
    </w:p>
    <w:p w:rsidR="00667206" w:rsidRPr="009E61AA" w:rsidRDefault="00593397" w:rsidP="00593397">
      <w:pPr>
        <w:rPr>
          <w:bCs/>
        </w:rPr>
      </w:pPr>
      <w:r w:rsidRPr="009E61AA">
        <w:rPr>
          <w:rFonts w:hint="eastAsia"/>
          <w:bCs/>
        </w:rPr>
        <w:t>说到西方文学中的瘟疫故事，我想跟大家推荐法国作家德维尔的《瘟疫与霍乱》，这部作品</w:t>
      </w:r>
      <w:r w:rsidRPr="009E61AA">
        <w:rPr>
          <w:bCs/>
        </w:rPr>
        <w:t>用文学</w:t>
      </w:r>
      <w:r w:rsidRPr="009E61AA">
        <w:rPr>
          <w:rFonts w:hint="eastAsia"/>
          <w:bCs/>
        </w:rPr>
        <w:t>传记</w:t>
      </w:r>
      <w:r w:rsidRPr="009E61AA">
        <w:rPr>
          <w:bCs/>
        </w:rPr>
        <w:t>手法讲述细菌学家、鼠疫杆菌的发现者之一</w:t>
      </w:r>
      <w:r w:rsidRPr="009E61AA">
        <w:rPr>
          <w:rFonts w:hint="eastAsia"/>
          <w:bCs/>
        </w:rPr>
        <w:t>耶尔森（</w:t>
      </w:r>
      <w:proofErr w:type="spellStart"/>
      <w:r w:rsidRPr="009E61AA">
        <w:rPr>
          <w:bCs/>
        </w:rPr>
        <w:t>Alexandre</w:t>
      </w:r>
      <w:proofErr w:type="spellEnd"/>
      <w:r w:rsidRPr="009E61AA">
        <w:rPr>
          <w:bCs/>
        </w:rPr>
        <w:t xml:space="preserve"> </w:t>
      </w:r>
      <w:proofErr w:type="spellStart"/>
      <w:r w:rsidRPr="009E61AA">
        <w:rPr>
          <w:bCs/>
        </w:rPr>
        <w:t>Yersin</w:t>
      </w:r>
      <w:proofErr w:type="spellEnd"/>
      <w:r w:rsidRPr="009E61AA">
        <w:rPr>
          <w:rFonts w:hint="eastAsia"/>
          <w:bCs/>
        </w:rPr>
        <w:t>，</w:t>
      </w:r>
      <w:r w:rsidRPr="009E61AA">
        <w:rPr>
          <w:bCs/>
        </w:rPr>
        <w:t>1863-1943</w:t>
      </w:r>
      <w:r w:rsidRPr="009E61AA">
        <w:rPr>
          <w:rFonts w:hint="eastAsia"/>
          <w:bCs/>
        </w:rPr>
        <w:t>）的生平故事</w:t>
      </w:r>
    </w:p>
    <w:p w:rsidR="00667206" w:rsidRPr="004E3A14" w:rsidRDefault="006F2202" w:rsidP="00667206">
      <w:pPr>
        <w:widowControl/>
        <w:shd w:val="clear" w:color="auto" w:fill="FFFFFF"/>
        <w:jc w:val="left"/>
        <w:rPr>
          <w:rFonts w:ascii="Arial" w:eastAsia="宋体" w:hAnsi="Arial" w:cs="Arial"/>
          <w:color w:val="000000" w:themeColor="text1"/>
          <w:kern w:val="0"/>
          <w:sz w:val="13"/>
          <w:szCs w:val="13"/>
        </w:rPr>
      </w:pPr>
      <w:r w:rsidRPr="004E3A14">
        <w:rPr>
          <w:rFonts w:hint="eastAsia"/>
          <w:color w:val="000000" w:themeColor="text1"/>
          <w:sz w:val="22"/>
          <w:shd w:val="clear" w:color="auto" w:fill="FFFFFF"/>
        </w:rPr>
        <w:t>上</w:t>
      </w:r>
      <w:r w:rsidR="00667206" w:rsidRPr="004E3A14">
        <w:rPr>
          <w:rFonts w:hint="eastAsia"/>
          <w:color w:val="000000" w:themeColor="text1"/>
          <w:sz w:val="22"/>
          <w:shd w:val="clear" w:color="auto" w:fill="FFFFFF"/>
        </w:rPr>
        <w:t>世纪初，法国生物医学界有</w:t>
      </w:r>
      <w:r w:rsidRPr="004E3A14">
        <w:rPr>
          <w:rFonts w:hint="eastAsia"/>
          <w:color w:val="000000" w:themeColor="text1"/>
          <w:sz w:val="22"/>
          <w:shd w:val="clear" w:color="auto" w:fill="FFFFFF"/>
        </w:rPr>
        <w:t>个</w:t>
      </w:r>
      <w:r w:rsidR="00667206" w:rsidRPr="004E3A14">
        <w:rPr>
          <w:rFonts w:hint="eastAsia"/>
          <w:color w:val="000000" w:themeColor="text1"/>
          <w:sz w:val="22"/>
          <w:shd w:val="clear" w:color="auto" w:fill="FFFFFF"/>
        </w:rPr>
        <w:t>奇人</w:t>
      </w:r>
      <w:proofErr w:type="spellStart"/>
      <w:r w:rsidR="00667206" w:rsidRPr="004E3A14">
        <w:rPr>
          <w:rFonts w:ascii="Arial" w:hAnsi="Arial" w:cs="Arial"/>
          <w:color w:val="000000" w:themeColor="text1"/>
          <w:sz w:val="22"/>
          <w:shd w:val="clear" w:color="auto" w:fill="FFFFFF"/>
        </w:rPr>
        <w:t>Alexandre</w:t>
      </w:r>
      <w:proofErr w:type="spellEnd"/>
      <w:r w:rsidR="00667206" w:rsidRPr="004E3A14">
        <w:rPr>
          <w:rFonts w:ascii="Arial" w:hAnsi="Arial" w:cs="Arial"/>
          <w:color w:val="000000" w:themeColor="text1"/>
          <w:sz w:val="22"/>
          <w:shd w:val="clear" w:color="auto" w:fill="FFFFFF"/>
        </w:rPr>
        <w:t xml:space="preserve"> </w:t>
      </w:r>
      <w:proofErr w:type="spellStart"/>
      <w:r w:rsidR="00667206" w:rsidRPr="004E3A14">
        <w:rPr>
          <w:rFonts w:ascii="Arial" w:hAnsi="Arial" w:cs="Arial"/>
          <w:color w:val="000000" w:themeColor="text1"/>
          <w:sz w:val="22"/>
          <w:shd w:val="clear" w:color="auto" w:fill="FFFFFF"/>
        </w:rPr>
        <w:t>Yersin</w:t>
      </w:r>
      <w:proofErr w:type="spellEnd"/>
      <w:r w:rsidR="00667206" w:rsidRPr="004E3A14">
        <w:rPr>
          <w:rFonts w:hint="eastAsia"/>
          <w:color w:val="000000" w:themeColor="text1"/>
          <w:sz w:val="22"/>
          <w:shd w:val="clear" w:color="auto" w:fill="FFFFFF"/>
        </w:rPr>
        <w:t>。</w:t>
      </w:r>
      <w:r w:rsidR="00667206" w:rsidRPr="004E3A14">
        <w:rPr>
          <w:rFonts w:ascii="宋体" w:eastAsia="宋体" w:hAnsi="宋体" w:cs="Arial" w:hint="eastAsia"/>
          <w:color w:val="000000" w:themeColor="text1"/>
          <w:kern w:val="0"/>
          <w:sz w:val="22"/>
        </w:rPr>
        <w:t>耶尔森</w:t>
      </w:r>
      <w:r w:rsidRPr="004E3A14">
        <w:rPr>
          <w:rFonts w:ascii="宋体" w:eastAsia="宋体" w:hAnsi="宋体" w:cs="Arial" w:hint="eastAsia"/>
          <w:color w:val="000000" w:themeColor="text1"/>
          <w:kern w:val="0"/>
          <w:sz w:val="22"/>
        </w:rPr>
        <w:t>在巴黎读书时，幸运</w:t>
      </w:r>
      <w:r w:rsidR="00667206" w:rsidRPr="004E3A14">
        <w:rPr>
          <w:rFonts w:ascii="宋体" w:eastAsia="宋体" w:hAnsi="宋体" w:cs="Arial" w:hint="eastAsia"/>
          <w:color w:val="000000" w:themeColor="text1"/>
          <w:kern w:val="0"/>
          <w:sz w:val="22"/>
        </w:rPr>
        <w:t>成为伟大的生物学家和化学家路易</w:t>
      </w:r>
      <w:r w:rsidR="00667206" w:rsidRPr="004E3A14">
        <w:rPr>
          <w:rFonts w:ascii="MingLiU" w:eastAsia="MingLiU" w:hAnsi="MingLiU" w:cs="Arial" w:hint="eastAsia"/>
          <w:color w:val="000000" w:themeColor="text1"/>
          <w:kern w:val="0"/>
          <w:sz w:val="22"/>
        </w:rPr>
        <w:t>•</w:t>
      </w:r>
      <w:r w:rsidRPr="004E3A14">
        <w:rPr>
          <w:rFonts w:ascii="宋体" w:eastAsia="宋体" w:hAnsi="宋体" w:cs="Arial" w:hint="eastAsia"/>
          <w:color w:val="000000" w:themeColor="text1"/>
          <w:kern w:val="0"/>
          <w:sz w:val="22"/>
        </w:rPr>
        <w:t>巴斯德的学生，就是被后人称为“科学王国最完美无缺的”巴斯德。</w:t>
      </w:r>
      <w:proofErr w:type="gramStart"/>
      <w:r w:rsidRPr="004E3A14">
        <w:rPr>
          <w:rFonts w:ascii="宋体" w:eastAsia="宋体" w:hAnsi="宋体" w:cs="Arial" w:hint="eastAsia"/>
          <w:color w:val="000000" w:themeColor="text1"/>
          <w:kern w:val="0"/>
          <w:sz w:val="22"/>
        </w:rPr>
        <w:t>但</w:t>
      </w:r>
      <w:r w:rsidR="00667206" w:rsidRPr="004E3A14">
        <w:rPr>
          <w:rFonts w:ascii="宋体" w:eastAsia="宋体" w:hAnsi="宋体" w:cs="Arial" w:hint="eastAsia"/>
          <w:color w:val="000000" w:themeColor="text1"/>
          <w:kern w:val="0"/>
          <w:sz w:val="22"/>
        </w:rPr>
        <w:t>耶尔森没</w:t>
      </w:r>
      <w:proofErr w:type="gramEnd"/>
      <w:r w:rsidR="00667206" w:rsidRPr="004E3A14">
        <w:rPr>
          <w:rFonts w:ascii="宋体" w:eastAsia="宋体" w:hAnsi="宋体" w:cs="Arial" w:hint="eastAsia"/>
          <w:color w:val="000000" w:themeColor="text1"/>
          <w:kern w:val="0"/>
          <w:sz w:val="22"/>
        </w:rPr>
        <w:t>跟着伟大的导师好好学习，却</w:t>
      </w:r>
      <w:r w:rsidRPr="004E3A14">
        <w:rPr>
          <w:rFonts w:ascii="宋体" w:eastAsia="宋体" w:hAnsi="宋体" w:cs="Arial" w:hint="eastAsia"/>
          <w:color w:val="000000" w:themeColor="text1"/>
          <w:kern w:val="0"/>
          <w:sz w:val="22"/>
        </w:rPr>
        <w:t>选择了去遥远神秘的东方流浪。他找到远洋船队，</w:t>
      </w:r>
      <w:proofErr w:type="gramStart"/>
      <w:r w:rsidRPr="004E3A14">
        <w:rPr>
          <w:rFonts w:ascii="宋体" w:eastAsia="宋体" w:hAnsi="宋体" w:cs="Arial" w:hint="eastAsia"/>
          <w:color w:val="000000" w:themeColor="text1"/>
          <w:kern w:val="0"/>
          <w:sz w:val="22"/>
        </w:rPr>
        <w:t>做随船医</w:t>
      </w:r>
      <w:proofErr w:type="gramEnd"/>
      <w:r w:rsidRPr="004E3A14">
        <w:rPr>
          <w:rFonts w:ascii="宋体" w:eastAsia="宋体" w:hAnsi="宋体" w:cs="Arial" w:hint="eastAsia"/>
          <w:color w:val="000000" w:themeColor="text1"/>
          <w:kern w:val="0"/>
          <w:sz w:val="22"/>
        </w:rPr>
        <w:t>生，一路颠簸，在越南上</w:t>
      </w:r>
      <w:r w:rsidR="00667206" w:rsidRPr="004E3A14">
        <w:rPr>
          <w:rFonts w:ascii="宋体" w:eastAsia="宋体" w:hAnsi="宋体" w:cs="Arial" w:hint="eastAsia"/>
          <w:color w:val="000000" w:themeColor="text1"/>
          <w:kern w:val="0"/>
          <w:sz w:val="22"/>
        </w:rPr>
        <w:t>岸，</w:t>
      </w:r>
      <w:r w:rsidRPr="004E3A14">
        <w:rPr>
          <w:rFonts w:ascii="宋体" w:eastAsia="宋体" w:hAnsi="宋体" w:cs="Arial" w:hint="eastAsia"/>
          <w:color w:val="000000" w:themeColor="text1"/>
          <w:kern w:val="0"/>
          <w:sz w:val="22"/>
        </w:rPr>
        <w:t>然后从孟买到了广州和香港。耶尔森到达香港，正值</w:t>
      </w:r>
      <w:r w:rsidR="00667206" w:rsidRPr="004E3A14">
        <w:rPr>
          <w:rFonts w:ascii="宋体" w:eastAsia="宋体" w:hAnsi="宋体" w:cs="Arial" w:hint="eastAsia"/>
          <w:color w:val="000000" w:themeColor="text1"/>
          <w:kern w:val="0"/>
          <w:sz w:val="22"/>
        </w:rPr>
        <w:t>香港爆发鼠疫，成为“疫阜”</w:t>
      </w:r>
      <w:r w:rsidRPr="004E3A14">
        <w:rPr>
          <w:rFonts w:ascii="宋体" w:eastAsia="宋体" w:hAnsi="宋体" w:cs="Arial" w:hint="eastAsia"/>
          <w:color w:val="000000" w:themeColor="text1"/>
          <w:kern w:val="0"/>
          <w:sz w:val="22"/>
        </w:rPr>
        <w:t>，耶尔森获</w:t>
      </w:r>
      <w:proofErr w:type="gramStart"/>
      <w:r w:rsidRPr="004E3A14">
        <w:rPr>
          <w:rFonts w:ascii="宋体" w:eastAsia="宋体" w:hAnsi="宋体" w:cs="Arial" w:hint="eastAsia"/>
          <w:color w:val="000000" w:themeColor="text1"/>
          <w:kern w:val="0"/>
          <w:sz w:val="22"/>
        </w:rPr>
        <w:t>派进入</w:t>
      </w:r>
      <w:proofErr w:type="gramEnd"/>
      <w:r w:rsidRPr="004E3A14">
        <w:rPr>
          <w:rFonts w:ascii="宋体" w:eastAsia="宋体" w:hAnsi="宋体" w:cs="Arial" w:hint="eastAsia"/>
          <w:color w:val="000000" w:themeColor="text1"/>
          <w:kern w:val="0"/>
          <w:sz w:val="22"/>
        </w:rPr>
        <w:t>调查疫情。但调查病原的过程</w:t>
      </w:r>
      <w:r w:rsidR="00667206" w:rsidRPr="004E3A14">
        <w:rPr>
          <w:rFonts w:ascii="宋体" w:eastAsia="宋体" w:hAnsi="宋体" w:cs="Arial" w:hint="eastAsia"/>
          <w:color w:val="000000" w:themeColor="text1"/>
          <w:kern w:val="0"/>
          <w:sz w:val="22"/>
        </w:rPr>
        <w:t>不顺利，</w:t>
      </w:r>
      <w:r w:rsidRPr="004E3A14">
        <w:rPr>
          <w:rFonts w:ascii="宋体" w:eastAsia="宋体" w:hAnsi="宋体" w:cs="Arial" w:hint="eastAsia"/>
          <w:color w:val="000000" w:themeColor="text1"/>
          <w:kern w:val="0"/>
          <w:sz w:val="22"/>
        </w:rPr>
        <w:t>因而</w:t>
      </w:r>
      <w:r w:rsidR="00667206" w:rsidRPr="004E3A14">
        <w:rPr>
          <w:rFonts w:ascii="宋体" w:eastAsia="宋体" w:hAnsi="宋体" w:cs="Arial" w:hint="eastAsia"/>
          <w:color w:val="000000" w:themeColor="text1"/>
          <w:kern w:val="0"/>
          <w:sz w:val="22"/>
        </w:rPr>
        <w:t>当时德国的细菌学之父、</w:t>
      </w:r>
      <w:r w:rsidR="00667206" w:rsidRPr="004E3A14">
        <w:rPr>
          <w:rFonts w:ascii="Arial" w:eastAsia="宋体" w:hAnsi="Arial" w:cs="Arial"/>
          <w:color w:val="000000" w:themeColor="text1"/>
          <w:kern w:val="0"/>
          <w:sz w:val="22"/>
        </w:rPr>
        <w:t>1905</w:t>
      </w:r>
      <w:r w:rsidR="00667206" w:rsidRPr="004E3A14">
        <w:rPr>
          <w:rFonts w:ascii="宋体" w:eastAsia="宋体" w:hAnsi="宋体" w:cs="Arial" w:hint="eastAsia"/>
          <w:color w:val="000000" w:themeColor="text1"/>
          <w:kern w:val="0"/>
          <w:sz w:val="22"/>
        </w:rPr>
        <w:t>年诺贝尔生理学奖得主罗伯</w:t>
      </w:r>
      <w:r w:rsidR="00667206" w:rsidRPr="004E3A14">
        <w:rPr>
          <w:rFonts w:ascii="宋体" w:eastAsia="宋体" w:hAnsi="宋体" w:cs="Arial" w:hint="eastAsia"/>
          <w:color w:val="000000" w:themeColor="text1"/>
          <w:kern w:val="0"/>
          <w:sz w:val="22"/>
        </w:rPr>
        <w:lastRenderedPageBreak/>
        <w:t>特</w:t>
      </w:r>
      <w:r w:rsidR="00667206" w:rsidRPr="004E3A14">
        <w:rPr>
          <w:rFonts w:ascii="MingLiU" w:eastAsia="MingLiU" w:hAnsi="MingLiU" w:cs="Arial" w:hint="eastAsia"/>
          <w:color w:val="000000" w:themeColor="text1"/>
          <w:kern w:val="0"/>
          <w:sz w:val="22"/>
        </w:rPr>
        <w:t>•</w:t>
      </w:r>
      <w:r w:rsidR="00667206" w:rsidRPr="004E3A14">
        <w:rPr>
          <w:rFonts w:ascii="宋体" w:eastAsia="宋体" w:hAnsi="宋体" w:cs="Arial" w:hint="eastAsia"/>
          <w:color w:val="000000" w:themeColor="text1"/>
          <w:kern w:val="0"/>
          <w:sz w:val="22"/>
        </w:rPr>
        <w:t>科</w:t>
      </w:r>
      <w:proofErr w:type="gramStart"/>
      <w:r w:rsidR="00667206" w:rsidRPr="004E3A14">
        <w:rPr>
          <w:rFonts w:ascii="宋体" w:eastAsia="宋体" w:hAnsi="宋体" w:cs="Arial" w:hint="eastAsia"/>
          <w:color w:val="000000" w:themeColor="text1"/>
          <w:kern w:val="0"/>
          <w:sz w:val="22"/>
        </w:rPr>
        <w:t>赫</w:t>
      </w:r>
      <w:proofErr w:type="gramEnd"/>
      <w:r w:rsidR="00667206" w:rsidRPr="004E3A14">
        <w:rPr>
          <w:rFonts w:ascii="宋体" w:eastAsia="宋体" w:hAnsi="宋体" w:cs="Arial" w:hint="eastAsia"/>
          <w:color w:val="000000" w:themeColor="text1"/>
          <w:kern w:val="0"/>
          <w:sz w:val="22"/>
        </w:rPr>
        <w:t>的高足、也被称为“诺贝尔</w:t>
      </w:r>
      <w:r w:rsidRPr="004E3A14">
        <w:rPr>
          <w:rFonts w:ascii="宋体" w:eastAsia="宋体" w:hAnsi="宋体" w:cs="Arial" w:hint="eastAsia"/>
          <w:color w:val="000000" w:themeColor="text1"/>
          <w:kern w:val="0"/>
          <w:sz w:val="22"/>
        </w:rPr>
        <w:t>奖</w:t>
      </w:r>
      <w:r w:rsidR="00667206" w:rsidRPr="004E3A14">
        <w:rPr>
          <w:rFonts w:ascii="宋体" w:eastAsia="宋体" w:hAnsi="宋体" w:cs="Arial" w:hint="eastAsia"/>
          <w:color w:val="000000" w:themeColor="text1"/>
          <w:kern w:val="0"/>
          <w:sz w:val="22"/>
        </w:rPr>
        <w:t>错过了他”的日</w:t>
      </w:r>
      <w:r w:rsidR="00BE3E36" w:rsidRPr="004E3A14">
        <w:rPr>
          <w:rFonts w:ascii="宋体" w:eastAsia="宋体" w:hAnsi="宋体" w:cs="Arial" w:hint="eastAsia"/>
          <w:color w:val="000000" w:themeColor="text1"/>
          <w:kern w:val="0"/>
          <w:sz w:val="22"/>
        </w:rPr>
        <w:t>本细菌学之父北里</w:t>
      </w:r>
      <w:proofErr w:type="gramStart"/>
      <w:r w:rsidR="00BE3E36" w:rsidRPr="004E3A14">
        <w:rPr>
          <w:rFonts w:ascii="宋体" w:eastAsia="宋体" w:hAnsi="宋体" w:cs="Arial" w:hint="eastAsia"/>
          <w:color w:val="000000" w:themeColor="text1"/>
          <w:kern w:val="0"/>
          <w:sz w:val="22"/>
        </w:rPr>
        <w:t>柴三郎正在</w:t>
      </w:r>
      <w:proofErr w:type="gramEnd"/>
      <w:r w:rsidR="00BE3E36" w:rsidRPr="004E3A14">
        <w:rPr>
          <w:rFonts w:ascii="宋体" w:eastAsia="宋体" w:hAnsi="宋体" w:cs="Arial" w:hint="eastAsia"/>
          <w:color w:val="000000" w:themeColor="text1"/>
          <w:kern w:val="0"/>
          <w:sz w:val="22"/>
        </w:rPr>
        <w:t>香港主持鼠疫病原</w:t>
      </w:r>
      <w:r w:rsidR="00667206" w:rsidRPr="004E3A14">
        <w:rPr>
          <w:rFonts w:ascii="宋体" w:eastAsia="宋体" w:hAnsi="宋体" w:cs="Arial" w:hint="eastAsia"/>
          <w:color w:val="000000" w:themeColor="text1"/>
          <w:kern w:val="0"/>
          <w:sz w:val="22"/>
        </w:rPr>
        <w:t>研究工作，日本</w:t>
      </w:r>
      <w:r w:rsidRPr="004E3A14">
        <w:rPr>
          <w:rFonts w:ascii="宋体" w:eastAsia="宋体" w:hAnsi="宋体" w:cs="Arial" w:hint="eastAsia"/>
          <w:color w:val="000000" w:themeColor="text1"/>
          <w:kern w:val="0"/>
          <w:sz w:val="22"/>
        </w:rPr>
        <w:t>科学家看不上这个从欧洲流浪</w:t>
      </w:r>
      <w:r w:rsidR="00667206" w:rsidRPr="004E3A14">
        <w:rPr>
          <w:rFonts w:ascii="宋体" w:eastAsia="宋体" w:hAnsi="宋体" w:cs="Arial" w:hint="eastAsia"/>
          <w:color w:val="000000" w:themeColor="text1"/>
          <w:kern w:val="0"/>
          <w:sz w:val="22"/>
        </w:rPr>
        <w:t>而来的小混混</w:t>
      </w:r>
      <w:r w:rsidRPr="004E3A14">
        <w:rPr>
          <w:rFonts w:ascii="宋体" w:eastAsia="宋体" w:hAnsi="宋体" w:cs="Arial" w:hint="eastAsia"/>
          <w:color w:val="000000" w:themeColor="text1"/>
          <w:kern w:val="0"/>
          <w:sz w:val="22"/>
        </w:rPr>
        <w:t>，</w:t>
      </w:r>
      <w:proofErr w:type="gramStart"/>
      <w:r w:rsidRPr="004E3A14">
        <w:rPr>
          <w:rFonts w:ascii="宋体" w:eastAsia="宋体" w:hAnsi="宋体" w:cs="Arial" w:hint="eastAsia"/>
          <w:color w:val="000000" w:themeColor="text1"/>
          <w:kern w:val="0"/>
          <w:sz w:val="22"/>
        </w:rPr>
        <w:t>处处给耶尔</w:t>
      </w:r>
      <w:proofErr w:type="gramEnd"/>
      <w:r w:rsidRPr="004E3A14">
        <w:rPr>
          <w:rFonts w:ascii="宋体" w:eastAsia="宋体" w:hAnsi="宋体" w:cs="Arial" w:hint="eastAsia"/>
          <w:color w:val="000000" w:themeColor="text1"/>
          <w:kern w:val="0"/>
          <w:sz w:val="22"/>
        </w:rPr>
        <w:t>森设限，让他无法接近病尸。</w:t>
      </w:r>
      <w:proofErr w:type="gramStart"/>
      <w:r w:rsidRPr="004E3A14">
        <w:rPr>
          <w:rFonts w:ascii="宋体" w:eastAsia="宋体" w:hAnsi="宋体" w:cs="Arial" w:hint="eastAsia"/>
          <w:color w:val="000000" w:themeColor="text1"/>
          <w:kern w:val="0"/>
          <w:sz w:val="22"/>
        </w:rPr>
        <w:t>但耶尔</w:t>
      </w:r>
      <w:proofErr w:type="gramEnd"/>
      <w:r w:rsidRPr="004E3A14">
        <w:rPr>
          <w:rFonts w:ascii="宋体" w:eastAsia="宋体" w:hAnsi="宋体" w:cs="Arial" w:hint="eastAsia"/>
          <w:color w:val="000000" w:themeColor="text1"/>
          <w:kern w:val="0"/>
          <w:sz w:val="22"/>
        </w:rPr>
        <w:t>森费力找到尸体，在</w:t>
      </w:r>
      <w:r w:rsidR="00667206" w:rsidRPr="004E3A14">
        <w:rPr>
          <w:rFonts w:ascii="宋体" w:eastAsia="宋体" w:hAnsi="宋体" w:cs="Arial" w:hint="eastAsia"/>
          <w:color w:val="000000" w:themeColor="text1"/>
          <w:kern w:val="0"/>
          <w:sz w:val="22"/>
        </w:rPr>
        <w:t>一间茅屋中搞</w:t>
      </w:r>
      <w:r w:rsidRPr="004E3A14">
        <w:rPr>
          <w:rFonts w:ascii="宋体" w:eastAsia="宋体" w:hAnsi="宋体" w:cs="Arial" w:hint="eastAsia"/>
          <w:color w:val="000000" w:themeColor="text1"/>
          <w:kern w:val="0"/>
          <w:sz w:val="22"/>
        </w:rPr>
        <w:t>起了科学研究，最后，</w:t>
      </w:r>
      <w:r w:rsidR="00667206" w:rsidRPr="004E3A14">
        <w:rPr>
          <w:rFonts w:ascii="宋体" w:eastAsia="宋体" w:hAnsi="宋体" w:cs="Arial" w:hint="eastAsia"/>
          <w:color w:val="000000" w:themeColor="text1"/>
          <w:kern w:val="0"/>
          <w:sz w:val="22"/>
        </w:rPr>
        <w:t>这个“欧洲来的小混混”从被大科学家</w:t>
      </w:r>
      <w:proofErr w:type="gramStart"/>
      <w:r w:rsidR="00667206" w:rsidRPr="004E3A14">
        <w:rPr>
          <w:rFonts w:ascii="宋体" w:eastAsia="宋体" w:hAnsi="宋体" w:cs="Arial" w:hint="eastAsia"/>
          <w:color w:val="000000" w:themeColor="text1"/>
          <w:kern w:val="0"/>
          <w:sz w:val="22"/>
        </w:rPr>
        <w:t>北里柴三郎</w:t>
      </w:r>
      <w:proofErr w:type="gramEnd"/>
      <w:r w:rsidR="00667206" w:rsidRPr="004E3A14">
        <w:rPr>
          <w:rFonts w:ascii="宋体" w:eastAsia="宋体" w:hAnsi="宋体" w:cs="Arial" w:hint="eastAsia"/>
          <w:color w:val="000000" w:themeColor="text1"/>
          <w:kern w:val="0"/>
          <w:sz w:val="22"/>
        </w:rPr>
        <w:t>忽视了的肿大淋巴脓液中分离出病毒杆菌，耶尔森很快去到当时法属的越南</w:t>
      </w:r>
      <w:r w:rsidRPr="004E3A14">
        <w:rPr>
          <w:rFonts w:ascii="宋体" w:eastAsia="宋体" w:hAnsi="宋体" w:cs="Arial" w:hint="eastAsia"/>
          <w:color w:val="000000" w:themeColor="text1"/>
          <w:kern w:val="0"/>
          <w:sz w:val="22"/>
        </w:rPr>
        <w:t>芽庄，在那里成立</w:t>
      </w:r>
      <w:r w:rsidR="00667206" w:rsidRPr="004E3A14">
        <w:rPr>
          <w:rFonts w:ascii="宋体" w:eastAsia="宋体" w:hAnsi="宋体" w:cs="Arial" w:hint="eastAsia"/>
          <w:color w:val="000000" w:themeColor="text1"/>
          <w:kern w:val="0"/>
          <w:sz w:val="22"/>
        </w:rPr>
        <w:t>巴斯德研究所分所，研制出鼠疫疫苗和抗血清</w:t>
      </w:r>
      <w:r w:rsidR="007D2BD9" w:rsidRPr="004E3A14">
        <w:rPr>
          <w:rFonts w:ascii="宋体" w:eastAsia="宋体" w:hAnsi="宋体" w:cs="Arial" w:hint="eastAsia"/>
          <w:color w:val="000000" w:themeColor="text1"/>
          <w:kern w:val="0"/>
          <w:sz w:val="22"/>
        </w:rPr>
        <w:t>，</w:t>
      </w:r>
      <w:r w:rsidR="007D2BD9" w:rsidRPr="004E3A14">
        <w:rPr>
          <w:color w:val="000000" w:themeColor="text1"/>
        </w:rPr>
        <w:t>一举将鼠疫死亡率由九成降至百分之七，</w:t>
      </w:r>
      <w:proofErr w:type="gramStart"/>
      <w:r w:rsidR="007D2BD9" w:rsidRPr="004E3A14">
        <w:rPr>
          <w:color w:val="000000" w:themeColor="text1"/>
        </w:rPr>
        <w:t>从而药史留名</w:t>
      </w:r>
      <w:proofErr w:type="gramEnd"/>
      <w:r w:rsidR="00667206" w:rsidRPr="004E3A14">
        <w:rPr>
          <w:rFonts w:ascii="宋体" w:eastAsia="宋体" w:hAnsi="宋体" w:cs="Arial" w:hint="eastAsia"/>
          <w:color w:val="000000" w:themeColor="text1"/>
          <w:kern w:val="0"/>
          <w:sz w:val="22"/>
        </w:rPr>
        <w:t>。现在鼠疫杆菌的正式学名就叫</w:t>
      </w:r>
      <w:r w:rsidR="00667206" w:rsidRPr="004E3A14">
        <w:rPr>
          <w:rFonts w:ascii="Arial" w:eastAsia="宋体" w:hAnsi="Arial" w:cs="Arial"/>
          <w:color w:val="000000" w:themeColor="text1"/>
          <w:kern w:val="0"/>
          <w:sz w:val="22"/>
        </w:rPr>
        <w:t>“</w:t>
      </w:r>
      <w:r w:rsidR="00667206" w:rsidRPr="004E3A14">
        <w:rPr>
          <w:rFonts w:ascii="宋体" w:eastAsia="宋体" w:hAnsi="宋体" w:cs="Arial" w:hint="eastAsia"/>
          <w:color w:val="000000" w:themeColor="text1"/>
          <w:kern w:val="0"/>
          <w:sz w:val="22"/>
        </w:rPr>
        <w:t>耶尔森氏菌</w:t>
      </w:r>
      <w:r w:rsidRPr="004E3A14">
        <w:rPr>
          <w:rFonts w:ascii="宋体" w:eastAsia="宋体" w:hAnsi="宋体" w:cs="Arial" w:hint="eastAsia"/>
          <w:color w:val="000000" w:themeColor="text1"/>
          <w:kern w:val="0"/>
          <w:sz w:val="22"/>
        </w:rPr>
        <w:t>”</w:t>
      </w:r>
      <w:r w:rsidR="00667206" w:rsidRPr="004E3A14">
        <w:rPr>
          <w:rFonts w:ascii="宋体" w:eastAsia="宋体" w:hAnsi="宋体" w:cs="Arial" w:hint="eastAsia"/>
          <w:color w:val="000000" w:themeColor="text1"/>
          <w:kern w:val="0"/>
          <w:sz w:val="22"/>
        </w:rPr>
        <w:t>。</w:t>
      </w:r>
      <w:r w:rsidR="00BC3A16" w:rsidRPr="004E3A14">
        <w:rPr>
          <w:rFonts w:ascii="宋体" w:eastAsia="宋体" w:hAnsi="宋体" w:cs="Arial" w:hint="eastAsia"/>
          <w:color w:val="000000" w:themeColor="text1"/>
          <w:kern w:val="0"/>
          <w:sz w:val="22"/>
        </w:rPr>
        <w:t>为纪念耶尔森的医学贡献</w:t>
      </w:r>
      <w:proofErr w:type="gramStart"/>
      <w:r w:rsidR="00BC3A16" w:rsidRPr="004E3A14">
        <w:rPr>
          <w:rFonts w:ascii="宋体" w:eastAsia="宋体" w:hAnsi="宋体" w:cs="Arial" w:hint="eastAsia"/>
          <w:color w:val="000000" w:themeColor="text1"/>
          <w:kern w:val="0"/>
          <w:sz w:val="22"/>
        </w:rPr>
        <w:t>及港法关系</w:t>
      </w:r>
      <w:proofErr w:type="gramEnd"/>
      <w:r w:rsidR="00BC3A16" w:rsidRPr="004E3A14">
        <w:rPr>
          <w:rFonts w:ascii="宋体" w:eastAsia="宋体" w:hAnsi="宋体" w:cs="Arial" w:hint="eastAsia"/>
          <w:color w:val="000000" w:themeColor="text1"/>
          <w:kern w:val="0"/>
          <w:sz w:val="22"/>
        </w:rPr>
        <w:t>160</w:t>
      </w:r>
      <w:r w:rsidR="004343D7" w:rsidRPr="004E3A14">
        <w:rPr>
          <w:rFonts w:ascii="宋体" w:eastAsia="宋体" w:hAnsi="宋体" w:cs="Arial" w:hint="eastAsia"/>
          <w:color w:val="000000" w:themeColor="text1"/>
          <w:kern w:val="0"/>
          <w:sz w:val="22"/>
        </w:rPr>
        <w:t>周年，香港医学博物馆在</w:t>
      </w:r>
      <w:r w:rsidR="00BC3A16" w:rsidRPr="004E3A14">
        <w:rPr>
          <w:rFonts w:ascii="宋体" w:eastAsia="宋体" w:hAnsi="宋体" w:cs="Arial" w:hint="eastAsia"/>
          <w:color w:val="000000" w:themeColor="text1"/>
          <w:kern w:val="0"/>
          <w:sz w:val="22"/>
        </w:rPr>
        <w:t>草药园安放了一座耶尔森的铜像。</w:t>
      </w:r>
    </w:p>
    <w:p w:rsidR="004343D7" w:rsidRPr="004E3A14" w:rsidRDefault="004343D7"/>
    <w:p w:rsidR="00667206" w:rsidRPr="004343D7" w:rsidRDefault="004343D7">
      <w:r>
        <w:rPr>
          <w:rFonts w:hint="eastAsia"/>
        </w:rPr>
        <w:t>西方文学中不乏瘟疫叙事作品。</w:t>
      </w:r>
    </w:p>
    <w:p w:rsidR="001F2924" w:rsidRDefault="00CC1994">
      <w:r>
        <w:rPr>
          <w:rFonts w:hint="eastAsia"/>
        </w:rPr>
        <w:t>以</w:t>
      </w:r>
      <w:r w:rsidR="00F50371">
        <w:rPr>
          <w:rFonts w:hint="eastAsia"/>
        </w:rPr>
        <w:t>《鲁宾逊漂流记》闻名的笛福</w:t>
      </w:r>
      <w:r w:rsidRPr="001F2924">
        <w:rPr>
          <w:rFonts w:hint="eastAsia"/>
        </w:rPr>
        <w:t>所著的</w:t>
      </w:r>
      <w:r w:rsidRPr="001F2924">
        <w:t>A Journal of the plague year</w:t>
      </w:r>
      <w:r w:rsidRPr="001F2924">
        <w:rPr>
          <w:rFonts w:hint="eastAsia"/>
        </w:rPr>
        <w:t>可能是第一部以瘟疫为主题的小说创作。它写</w:t>
      </w:r>
      <w:r w:rsidR="00F50371">
        <w:rPr>
          <w:rFonts w:hint="eastAsia"/>
        </w:rPr>
        <w:t>的是一六六五年的伦敦鼠疫，那次鼠疫也横扫了</w:t>
      </w:r>
      <w:proofErr w:type="gramStart"/>
      <w:r w:rsidRPr="001F2924">
        <w:rPr>
          <w:rFonts w:hint="eastAsia"/>
        </w:rPr>
        <w:t>欧</w:t>
      </w:r>
      <w:r w:rsidR="00F50371">
        <w:rPr>
          <w:rFonts w:hint="eastAsia"/>
        </w:rPr>
        <w:t>州</w:t>
      </w:r>
      <w:proofErr w:type="gramEnd"/>
      <w:r w:rsidRPr="001F2924">
        <w:rPr>
          <w:rFonts w:hint="eastAsia"/>
        </w:rPr>
        <w:t>。</w:t>
      </w:r>
    </w:p>
    <w:p w:rsidR="006B112E" w:rsidRDefault="006B112E" w:rsidP="0081278E"/>
    <w:p w:rsidR="0081278E" w:rsidRPr="0081278E" w:rsidRDefault="006B112E" w:rsidP="0081278E">
      <w:r w:rsidRPr="006B112E">
        <w:rPr>
          <w:rFonts w:hint="eastAsia"/>
        </w:rPr>
        <w:t>爱伦坡的</w:t>
      </w:r>
      <w:r>
        <w:rPr>
          <w:rFonts w:hint="eastAsia"/>
        </w:rPr>
        <w:t>短篇小说</w:t>
      </w:r>
      <w:r w:rsidRPr="006B112E">
        <w:rPr>
          <w:rFonts w:hint="eastAsia"/>
        </w:rPr>
        <w:t>《斯芬克斯》</w:t>
      </w:r>
      <w:r w:rsidR="00040720">
        <w:rPr>
          <w:rFonts w:hint="eastAsia"/>
        </w:rPr>
        <w:t>，我们在第一节中西哲学经典中的生命与死亡，</w:t>
      </w:r>
      <w:r>
        <w:rPr>
          <w:rFonts w:hint="eastAsia"/>
        </w:rPr>
        <w:t>讨论“斯芬克斯之谜”时有提到过，也将整篇小说发给大家阅读了，</w:t>
      </w:r>
      <w:r>
        <w:rPr>
          <w:rFonts w:hint="eastAsia"/>
        </w:rPr>
        <w:t>1500</w:t>
      </w:r>
      <w:r>
        <w:rPr>
          <w:rFonts w:hint="eastAsia"/>
        </w:rPr>
        <w:t>字，一口气就能读完，但寓意非常深刻。</w:t>
      </w:r>
      <w:r w:rsidR="0081278E" w:rsidRPr="0081278E">
        <w:rPr>
          <w:rFonts w:hint="eastAsia"/>
        </w:rPr>
        <w:t>故事发生在纽约爆发霍乱疫情期间，叙述者声称看到近处山边的巨兽。</w:t>
      </w:r>
      <w:r w:rsidR="0081278E">
        <w:rPr>
          <w:rFonts w:hint="eastAsia"/>
        </w:rPr>
        <w:t xml:space="preserve"> </w:t>
      </w:r>
      <w:r w:rsidR="0081278E" w:rsidRPr="0081278E">
        <w:rPr>
          <w:rFonts w:hint="eastAsia"/>
        </w:rPr>
        <w:t>叙事者“我陷入了无边的惊惧之中，</w:t>
      </w:r>
      <w:r w:rsidR="0081278E">
        <w:rPr>
          <w:rFonts w:hint="eastAsia"/>
        </w:rPr>
        <w:t>认为怪物的出现</w:t>
      </w:r>
      <w:r w:rsidR="0081278E" w:rsidRPr="0081278E">
        <w:rPr>
          <w:rFonts w:hint="eastAsia"/>
        </w:rPr>
        <w:t>是死到临头的凶兆”。原来所谓“巨兽”</w:t>
      </w:r>
      <w:r w:rsidR="0081278E" w:rsidRPr="0081278E">
        <w:rPr>
          <w:rFonts w:hint="eastAsia"/>
        </w:rPr>
        <w:t xml:space="preserve"> </w:t>
      </w:r>
      <w:r w:rsidR="0081278E" w:rsidRPr="0081278E">
        <w:rPr>
          <w:rFonts w:hint="eastAsia"/>
        </w:rPr>
        <w:t>是一种名为“斯芬克斯蛾”的鬼脸小昆虫，当身长不过“</w:t>
      </w:r>
      <w:r w:rsidR="0081278E" w:rsidRPr="0081278E">
        <w:rPr>
          <w:rFonts w:hint="eastAsia"/>
        </w:rPr>
        <w:t>1/16</w:t>
      </w:r>
      <w:r w:rsidR="0081278E" w:rsidRPr="0081278E">
        <w:rPr>
          <w:rFonts w:hint="eastAsia"/>
        </w:rPr>
        <w:t>英寸”的生物在距离“我”的瞳孔仅“</w:t>
      </w:r>
      <w:r w:rsidR="0081278E" w:rsidRPr="0081278E">
        <w:rPr>
          <w:rFonts w:hint="eastAsia"/>
        </w:rPr>
        <w:t>1/16</w:t>
      </w:r>
      <w:r w:rsidR="0081278E" w:rsidRPr="0081278E">
        <w:rPr>
          <w:rFonts w:hint="eastAsia"/>
        </w:rPr>
        <w:t>英寸”的地方爬行时，便被放大成了叙事者眼中的“巨兽”。</w:t>
      </w:r>
      <w:r w:rsidR="0081278E" w:rsidRPr="00267670">
        <w:rPr>
          <w:rFonts w:hint="eastAsia"/>
          <w:sz w:val="24"/>
          <w:szCs w:val="24"/>
        </w:rPr>
        <w:t>这部经典的哲理小说提醒我们警惕，对死亡的恐惧在瘟疫时期不应该被非理性地无限扩大，我们应该回归对生命和死亡的正确认识。</w:t>
      </w:r>
    </w:p>
    <w:p w:rsidR="008636C4" w:rsidRDefault="008636C4"/>
    <w:p w:rsidR="00BB5F93" w:rsidRPr="001C4A01" w:rsidRDefault="002A689F">
      <w:r w:rsidRPr="002A689F">
        <w:t> </w:t>
      </w:r>
      <w:r w:rsidRPr="002A689F">
        <w:t>没有人是一座孤岛，</w:t>
      </w:r>
      <w:r w:rsidRPr="002A689F">
        <w:t xml:space="preserve"> </w:t>
      </w:r>
      <w:r w:rsidRPr="002A689F">
        <w:rPr>
          <w:rFonts w:hint="eastAsia"/>
        </w:rPr>
        <w:t>每个人都是大陆的一部分</w:t>
      </w:r>
      <w:r>
        <w:rPr>
          <w:rFonts w:hint="eastAsia"/>
        </w:rPr>
        <w:t>，我们都是人类的</w:t>
      </w:r>
      <w:r>
        <w:rPr>
          <w:rFonts w:hint="eastAsia"/>
          <w:noProof/>
        </w:rPr>
        <w:t>一员，让我们携手共战疫情。</w:t>
      </w:r>
      <w:r w:rsidR="00B51242">
        <w:rPr>
          <w:rFonts w:hint="eastAsia"/>
          <w:noProof/>
        </w:rPr>
        <w:t>根据</w:t>
      </w:r>
      <w:r w:rsidR="00BB5F93">
        <w:rPr>
          <w:rFonts w:hint="eastAsia"/>
        </w:rPr>
        <w:t>中国古老历法：瘟疫始于大雪，发于冬至，生于小寒，长于大寒，盛于立春，弱于雨水，衰于</w:t>
      </w:r>
      <w:proofErr w:type="gramStart"/>
      <w:r w:rsidR="00BB5F93">
        <w:rPr>
          <w:rFonts w:hint="eastAsia"/>
        </w:rPr>
        <w:t>惊蜇</w:t>
      </w:r>
      <w:proofErr w:type="spellStart"/>
      <w:proofErr w:type="gramEnd"/>
      <w:r w:rsidR="00CC1994" w:rsidRPr="00CC1994">
        <w:t>jīngzhé</w:t>
      </w:r>
      <w:proofErr w:type="spellEnd"/>
      <w:r w:rsidR="00BB5F93">
        <w:rPr>
          <w:rFonts w:hint="eastAsia"/>
        </w:rPr>
        <w:t>。千百年来，发生在中国的历次瘟疫都是按上述规律始终的。大家坚持到</w:t>
      </w:r>
      <w:r w:rsidR="00BB5F93">
        <w:rPr>
          <w:rFonts w:hint="eastAsia"/>
        </w:rPr>
        <w:t>3</w:t>
      </w:r>
      <w:r w:rsidR="00BB5F93">
        <w:rPr>
          <w:rFonts w:hint="eastAsia"/>
        </w:rPr>
        <w:t>月</w:t>
      </w:r>
      <w:r w:rsidR="00BB5F93">
        <w:rPr>
          <w:rFonts w:hint="eastAsia"/>
        </w:rPr>
        <w:t>5</w:t>
      </w:r>
      <w:r w:rsidR="00CC1994">
        <w:rPr>
          <w:rFonts w:hint="eastAsia"/>
        </w:rPr>
        <w:t>曰（农历二月十二日</w:t>
      </w:r>
      <w:r w:rsidR="00BB5F93">
        <w:rPr>
          <w:rFonts w:hint="eastAsia"/>
        </w:rPr>
        <w:t>）就可以拥抱阳光了。</w:t>
      </w:r>
    </w:p>
    <w:p w:rsidR="00667206" w:rsidRDefault="00667206"/>
    <w:p w:rsidR="00667206" w:rsidRDefault="00CC0AB1">
      <w:r>
        <w:rPr>
          <w:rFonts w:ascii="宋体" w:hAnsi="宋体" w:hint="eastAsia"/>
        </w:rPr>
        <w:t>生老病死一直是经典文学作品再现的重要主题，这些作品不仅具有深厚的文学价值，更重要的是它们洞察人在面对疾病和死亡时的心理状态，揭示深层次的哲学视界。</w:t>
      </w:r>
    </w:p>
    <w:p w:rsidR="00667206" w:rsidRPr="00221CFF" w:rsidRDefault="00221CFF" w:rsidP="00F90D23">
      <w:pPr>
        <w:ind w:firstLineChars="200" w:firstLine="420"/>
      </w:pPr>
      <w:r>
        <w:rPr>
          <w:rFonts w:ascii="宋体" w:hAnsi="宋体" w:hint="eastAsia"/>
        </w:rPr>
        <w:t>托尔斯泰的许多作品都在探索死亡哲学，晚年一部重要的代表作《伊凡•伊里奇之死》被认为是人类文学上描写疾病和死亡的巅峰神作。著在《伊凡</w:t>
      </w:r>
      <w:r>
        <w:rPr>
          <w:rFonts w:hint="eastAsia"/>
        </w:rPr>
        <w:t>·伊里奇之死》中，托尔斯泰运用写实笔调，刻画和透视人物面对疾病和医生的心理反应，凸显了人在死亡边缘挣扎时所面临的生死问题（生存的意义与死亡的恐惧），也将现实生活中的终极关怀问题提上议事日程。</w:t>
      </w:r>
    </w:p>
    <w:p w:rsidR="00E02D34" w:rsidRDefault="00E02D34"/>
    <w:p w:rsidR="00667206" w:rsidRDefault="00221CFF">
      <w:pPr>
        <w:rPr>
          <w:rFonts w:ascii="宋体" w:hAnsi="宋体"/>
        </w:rPr>
      </w:pPr>
      <w:r>
        <w:rPr>
          <w:rFonts w:hint="eastAsia"/>
        </w:rPr>
        <w:t>创作这部作品时，托尔斯泰也接近暮年，小说也映射着作者自己对生死与疾病的思考。</w:t>
      </w:r>
      <w:r>
        <w:t>.</w:t>
      </w:r>
      <w:r w:rsidRPr="00221CFF">
        <w:rPr>
          <w:rFonts w:hint="eastAsia"/>
        </w:rPr>
        <w:t xml:space="preserve"> </w:t>
      </w:r>
      <w:r w:rsidRPr="00221CFF">
        <w:rPr>
          <w:rFonts w:hint="eastAsia"/>
        </w:rPr>
        <w:t>从海德格尔的</w:t>
      </w:r>
      <w:r w:rsidR="00E02D34">
        <w:rPr>
          <w:rFonts w:hint="eastAsia"/>
        </w:rPr>
        <w:t>角度看，死亡为理解生命与时间的关系提供了可能。正是通过死亡</w:t>
      </w:r>
      <w:r w:rsidRPr="00221CFF">
        <w:rPr>
          <w:rFonts w:hint="eastAsia"/>
        </w:rPr>
        <w:t>，伊凡•伊里奇重新审视了他的过去，改变了对自己和他人的态度。</w:t>
      </w:r>
      <w:r w:rsidR="00A23731">
        <w:rPr>
          <w:rFonts w:ascii="宋体" w:hAnsi="宋体" w:hint="eastAsia"/>
        </w:rPr>
        <w:t>小说里的患者伊里奇是一位很有权势、大名鼎鼎的法官。然而，当自己成为病人，伊里奇的身份似乎立刻从一位“以掌握别人的生杀予夺大权为荣”的大法官变成了无名的小人物。</w:t>
      </w:r>
    </w:p>
    <w:p w:rsidR="003152F8" w:rsidRDefault="003152F8" w:rsidP="003152F8">
      <w:pPr>
        <w:ind w:firstLineChars="200" w:firstLine="420"/>
      </w:pPr>
      <w:r>
        <w:rPr>
          <w:rFonts w:ascii="宋体" w:hAnsi="宋体" w:hint="eastAsia"/>
        </w:rPr>
        <w:t>对于正当盛年，人生尚在眼前无尽展开的</w:t>
      </w:r>
      <w:r w:rsidR="00C874FF">
        <w:rPr>
          <w:rFonts w:ascii="宋体" w:hAnsi="宋体" w:hint="eastAsia"/>
        </w:rPr>
        <w:t>伊里奇而言，死亡似乎只是一个抽象而遥远的名词。他既不能理解</w:t>
      </w:r>
      <w:r>
        <w:rPr>
          <w:rFonts w:ascii="宋体" w:hAnsi="宋体" w:hint="eastAsia"/>
        </w:rPr>
        <w:t>罗马诗人贺拉斯那句“苍</w:t>
      </w:r>
      <w:r w:rsidR="00C874FF">
        <w:rPr>
          <w:rFonts w:ascii="宋体" w:hAnsi="宋体" w:hint="eastAsia"/>
        </w:rPr>
        <w:t>白的死亡，拖着公平的步伐，既敲向穷人的茅舍，也敲响帝王的宫门”</w:t>
      </w:r>
      <w:r>
        <w:rPr>
          <w:rFonts w:ascii="宋体" w:hAnsi="宋体" w:hint="eastAsia"/>
        </w:rPr>
        <w:t>的内涵，也不懂得著名的十七世纪玄学派诗人德莱顿那句“一切生命终将衰亡，当命运召唤时，帝王也得服从”。因而，托尔斯泰又写到：</w:t>
      </w:r>
    </w:p>
    <w:p w:rsidR="00BA0E15" w:rsidRDefault="003152F8" w:rsidP="003152F8">
      <w:pPr>
        <w:ind w:firstLineChars="200" w:firstLine="420"/>
        <w:rPr>
          <w:rFonts w:ascii="宋体" w:hAnsi="宋体"/>
        </w:rPr>
      </w:pPr>
      <w:r>
        <w:rPr>
          <w:rFonts w:ascii="华文仿宋" w:hAnsi="华文仿宋"/>
        </w:rPr>
        <w:lastRenderedPageBreak/>
        <w:t>“</w:t>
      </w:r>
      <w:r>
        <w:rPr>
          <w:rFonts w:ascii="华文仿宋" w:hAnsi="华文仿宋" w:hint="eastAsia"/>
        </w:rPr>
        <w:t>伊凡</w:t>
      </w:r>
      <w:r>
        <w:rPr>
          <w:rFonts w:ascii="华文仿宋" w:hAnsi="华文仿宋"/>
        </w:rPr>
        <w:t>•</w:t>
      </w:r>
      <w:r>
        <w:rPr>
          <w:rFonts w:ascii="华文仿宋" w:hAnsi="华文仿宋" w:hint="eastAsia"/>
        </w:rPr>
        <w:t>伊里奇明白自己很快就要死去，他处于一种绵绵无绝的绝望之中。内心深处他清楚自己正在死去，但他不但没有习惯这么去想，也还没有也无法短时间内接受这个事实。</w:t>
      </w:r>
      <w:r w:rsidR="00C874FF">
        <w:rPr>
          <w:rFonts w:ascii="宋体" w:hAnsi="宋体" w:hint="eastAsia"/>
        </w:rPr>
        <w:t>我们发现伊万伊里奇的</w:t>
      </w:r>
      <w:r w:rsidR="00BA0E15">
        <w:rPr>
          <w:rFonts w:ascii="宋体" w:hAnsi="宋体" w:hint="eastAsia"/>
        </w:rPr>
        <w:t>故事涉及对死亡的两种不同理解，即医生视角的死亡和患者视角的死亡。</w:t>
      </w:r>
      <w:r w:rsidR="00C874FF">
        <w:rPr>
          <w:rFonts w:ascii="宋体" w:hAnsi="宋体" w:hint="eastAsia"/>
        </w:rPr>
        <w:t>在阅读中，我们能否思考两个不同视角对死亡的</w:t>
      </w:r>
      <w:r w:rsidR="00BA0E15">
        <w:rPr>
          <w:rFonts w:ascii="宋体" w:hAnsi="宋体" w:hint="eastAsia"/>
        </w:rPr>
        <w:t>理解</w:t>
      </w:r>
      <w:r w:rsidR="00C874FF">
        <w:rPr>
          <w:rFonts w:ascii="宋体" w:hAnsi="宋体" w:hint="eastAsia"/>
        </w:rPr>
        <w:t>的最大</w:t>
      </w:r>
      <w:r w:rsidR="00BA0E15">
        <w:rPr>
          <w:rFonts w:ascii="宋体" w:hAnsi="宋体" w:hint="eastAsia"/>
        </w:rPr>
        <w:t>区别是什么？</w:t>
      </w:r>
    </w:p>
    <w:p w:rsidR="00C874FF" w:rsidRDefault="00C874FF" w:rsidP="00C874FF">
      <w:pPr>
        <w:rPr>
          <w:rFonts w:ascii="宋体" w:hAnsi="宋体"/>
        </w:rPr>
      </w:pPr>
    </w:p>
    <w:p w:rsidR="007A6C63" w:rsidRDefault="007A6C63" w:rsidP="007A6C63">
      <w:pPr>
        <w:ind w:firstLineChars="200" w:firstLine="420"/>
        <w:rPr>
          <w:rFonts w:ascii="宋体" w:hAnsi="宋体"/>
        </w:rPr>
      </w:pPr>
      <w:r w:rsidRPr="00934280">
        <w:rPr>
          <w:rFonts w:ascii="宋体" w:hAnsi="宋体" w:hint="eastAsia"/>
        </w:rPr>
        <w:t>事实上，医学教</w:t>
      </w:r>
      <w:r w:rsidR="004E3A14">
        <w:rPr>
          <w:rFonts w:ascii="宋体" w:hAnsi="宋体" w:hint="eastAsia"/>
        </w:rPr>
        <w:t>育没有教</w:t>
      </w:r>
      <w:r w:rsidR="00BE3E36">
        <w:rPr>
          <w:rFonts w:ascii="宋体" w:hAnsi="宋体" w:hint="eastAsia"/>
        </w:rPr>
        <w:t>给医生如何引导患者面对疾病和死亡，经常面对死亡的医生对死亡也不一定有正确</w:t>
      </w:r>
      <w:r w:rsidRPr="00934280">
        <w:rPr>
          <w:rFonts w:ascii="宋体" w:hAnsi="宋体" w:hint="eastAsia"/>
        </w:rPr>
        <w:t>的认知。现代社会对于医学的神化教育造成了某种不死的假象，仿佛医院能够包治百病，这种不切实际的幻想加重了人们对于生命的期望。</w:t>
      </w:r>
      <w:r>
        <w:rPr>
          <w:rFonts w:ascii="宋体" w:hAnsi="宋体" w:hint="eastAsia"/>
        </w:rPr>
        <w:t>关于死亡的沉思一直是文学的重要主题，托尔斯泰在一部哲理性随笔集《生活之路》（</w:t>
      </w:r>
      <w:r>
        <w:t>Road of Life</w:t>
      </w:r>
      <w:r>
        <w:rPr>
          <w:rFonts w:ascii="宋体" w:hAnsi="宋体" w:hint="eastAsia"/>
        </w:rPr>
        <w:t>）中如是说：“铭记肉体的死亡将有助于灵魂的生活。”</w:t>
      </w:r>
    </w:p>
    <w:p w:rsidR="007A6C63" w:rsidRDefault="007A6C63" w:rsidP="007A6C63">
      <w:pPr>
        <w:ind w:firstLineChars="200" w:firstLine="420"/>
        <w:rPr>
          <w:rFonts w:ascii="宋体" w:hAnsi="宋体"/>
        </w:rPr>
      </w:pPr>
      <w:r>
        <w:rPr>
          <w:rFonts w:ascii="宋体" w:hAnsi="宋体" w:hint="eastAsia"/>
        </w:rPr>
        <w:t>托尔斯泰认为死亡体验能够帮助人们重新思考人生价值。</w:t>
      </w:r>
      <w:r>
        <w:rPr>
          <w:rFonts w:ascii="宋体" w:hAnsi="宋体"/>
        </w:rPr>
        <w:t>1869</w:t>
      </w:r>
      <w:r w:rsidRPr="00450567">
        <w:rPr>
          <w:rFonts w:ascii="宋体" w:hAnsi="宋体" w:hint="eastAsia"/>
        </w:rPr>
        <w:t>年，托尔斯泰在</w:t>
      </w:r>
      <w:r>
        <w:rPr>
          <w:rFonts w:ascii="宋体" w:hAnsi="宋体" w:hint="eastAsia"/>
        </w:rPr>
        <w:t>一个客栈过夜时，突然受到一种让他坐卧不安的恐惧的袭击，让他感到万分苦恼和惧怕</w:t>
      </w:r>
      <w:r w:rsidRPr="00450567">
        <w:rPr>
          <w:rFonts w:ascii="宋体" w:hAnsi="宋体"/>
        </w:rPr>
        <w:t>,</w:t>
      </w:r>
      <w:r w:rsidRPr="00450567">
        <w:rPr>
          <w:rFonts w:ascii="宋体" w:hAnsi="宋体" w:hint="eastAsia"/>
        </w:rPr>
        <w:t>托尔斯泰</w:t>
      </w:r>
      <w:r>
        <w:rPr>
          <w:rFonts w:ascii="宋体" w:hAnsi="宋体" w:hint="eastAsia"/>
        </w:rPr>
        <w:t>说他</w:t>
      </w:r>
      <w:r w:rsidRPr="00450567">
        <w:rPr>
          <w:rFonts w:ascii="宋体" w:hAnsi="宋体" w:hint="eastAsia"/>
        </w:rPr>
        <w:t>“感到一种可怕的东西”</w:t>
      </w:r>
      <w:r>
        <w:rPr>
          <w:rFonts w:ascii="宋体" w:hAnsi="宋体" w:hint="eastAsia"/>
        </w:rPr>
        <w:t>正在追赶他、纠缠他，让他无法摆脱，疑惧万分的托尔斯泰看到了死亡，听到了死神的声音在回荡</w:t>
      </w:r>
      <w:r w:rsidRPr="00450567">
        <w:rPr>
          <w:rFonts w:ascii="宋体" w:hAnsi="宋体"/>
        </w:rPr>
        <w:t>:</w:t>
      </w:r>
      <w:r w:rsidRPr="00450567">
        <w:rPr>
          <w:rFonts w:ascii="宋体" w:hAnsi="宋体" w:hint="eastAsia"/>
        </w:rPr>
        <w:t>“是我，我在这……”</w:t>
      </w:r>
      <w:r>
        <w:rPr>
          <w:rFonts w:ascii="宋体" w:hAnsi="宋体" w:hint="eastAsia"/>
        </w:rPr>
        <w:t>。这被后人称为“阿尔扎马斯恐惧”（</w:t>
      </w:r>
      <w:r w:rsidRPr="00E270BC">
        <w:rPr>
          <w:rFonts w:ascii="Times New Roman" w:hAnsi="Times New Roman" w:cs="Times New Roman"/>
        </w:rPr>
        <w:t xml:space="preserve">The </w:t>
      </w:r>
      <w:proofErr w:type="spellStart"/>
      <w:r w:rsidRPr="00E270BC">
        <w:rPr>
          <w:rFonts w:ascii="Times New Roman" w:hAnsi="Times New Roman" w:cs="Times New Roman"/>
        </w:rPr>
        <w:t>Arzamas</w:t>
      </w:r>
      <w:proofErr w:type="spellEnd"/>
      <w:r w:rsidRPr="00E270BC">
        <w:rPr>
          <w:rFonts w:ascii="Times New Roman" w:hAnsi="Times New Roman" w:cs="Times New Roman"/>
        </w:rPr>
        <w:t xml:space="preserve"> Horror</w:t>
      </w:r>
      <w:r>
        <w:rPr>
          <w:rFonts w:ascii="宋体" w:hAnsi="宋体" w:hint="eastAsia"/>
        </w:rPr>
        <w:t>）贝奇科夫评论认为</w:t>
      </w:r>
      <w:r w:rsidRPr="00960492">
        <w:rPr>
          <w:rFonts w:ascii="宋体" w:hAnsi="宋体" w:hint="eastAsia"/>
        </w:rPr>
        <w:t>这实际上是一种对死亡的恐惧。</w:t>
      </w:r>
      <w:r>
        <w:rPr>
          <w:rFonts w:ascii="宋体" w:hAnsi="宋体" w:hint="eastAsia"/>
        </w:rPr>
        <w:t>经历了这次死亡恐惧之后，托尔斯泰的人生观、世界观和生活方式发生巨大改变，创造出了《人为什么而活》（</w:t>
      </w:r>
      <w:r w:rsidRPr="002A1D51">
        <w:rPr>
          <w:rFonts w:ascii="Times New Roman" w:hAnsi="Times New Roman" w:cs="Times New Roman"/>
        </w:rPr>
        <w:t>What the Men Live By</w:t>
      </w:r>
      <w:r>
        <w:rPr>
          <w:rFonts w:ascii="宋体" w:hAnsi="宋体" w:hint="eastAsia"/>
        </w:rPr>
        <w:t>）。</w:t>
      </w:r>
    </w:p>
    <w:p w:rsidR="00925439" w:rsidRDefault="004E3A14" w:rsidP="00925439">
      <w:pPr>
        <w:autoSpaceDE w:val="0"/>
        <w:autoSpaceDN w:val="0"/>
        <w:adjustRightInd w:val="0"/>
        <w:ind w:firstLineChars="200" w:firstLine="420"/>
      </w:pPr>
      <w:r>
        <w:rPr>
          <w:rFonts w:ascii="宋体" w:hAnsi="宋体" w:hint="eastAsia"/>
        </w:rPr>
        <w:t>托尔斯泰还有一部长篇</w:t>
      </w:r>
      <w:r w:rsidR="00925439">
        <w:rPr>
          <w:rFonts w:ascii="宋体" w:hAnsi="宋体" w:hint="eastAsia"/>
        </w:rPr>
        <w:t>小说——《战争与和平》（</w:t>
      </w:r>
      <w:r w:rsidR="00925439" w:rsidRPr="00124117">
        <w:rPr>
          <w:rFonts w:ascii="Times New Roman" w:hAnsi="Times New Roman" w:cs="Times New Roman"/>
        </w:rPr>
        <w:t>War and Peace</w:t>
      </w:r>
      <w:r w:rsidR="00925439" w:rsidRPr="00124117">
        <w:rPr>
          <w:rFonts w:ascii="Times New Roman" w:hAnsi="宋体" w:cs="Times New Roman" w:hint="eastAsia"/>
        </w:rPr>
        <w:t>，</w:t>
      </w:r>
      <w:r w:rsidR="00925439" w:rsidRPr="00124117">
        <w:rPr>
          <w:rFonts w:ascii="Times New Roman" w:hAnsi="Times New Roman" w:cs="Times New Roman"/>
        </w:rPr>
        <w:t>1869</w:t>
      </w:r>
      <w:r w:rsidR="00925439">
        <w:rPr>
          <w:rFonts w:ascii="宋体" w:hAnsi="宋体" w:hint="eastAsia"/>
        </w:rPr>
        <w:t>）被认为是世界最伟大的小说之一，也涉及了疾病和死亡所</w:t>
      </w:r>
      <w:r w:rsidR="00925439" w:rsidRPr="00330930">
        <w:rPr>
          <w:rFonts w:hint="eastAsia"/>
        </w:rPr>
        <w:t>引发</w:t>
      </w:r>
      <w:r w:rsidR="00925439">
        <w:rPr>
          <w:rFonts w:hint="eastAsia"/>
        </w:rPr>
        <w:t>的人生观和世界观的彻底改变。小说的主人公之一皮埃尔</w:t>
      </w:r>
      <w:r w:rsidR="00925439" w:rsidRPr="00330930">
        <w:rPr>
          <w:rFonts w:asciiTheme="minorEastAsia" w:hAnsiTheme="minorEastAsia" w:hint="eastAsia"/>
        </w:rPr>
        <w:t>（</w:t>
      </w:r>
      <w:r w:rsidR="00925439" w:rsidRPr="00330930">
        <w:rPr>
          <w:rFonts w:ascii="Times New Roman" w:hAnsi="Times New Roman" w:cs="Times New Roman"/>
        </w:rPr>
        <w:t xml:space="preserve">Pierre </w:t>
      </w:r>
      <w:proofErr w:type="spellStart"/>
      <w:r w:rsidR="00925439" w:rsidRPr="00330930">
        <w:rPr>
          <w:rFonts w:ascii="Times New Roman" w:hAnsi="Times New Roman" w:cs="Times New Roman"/>
        </w:rPr>
        <w:t>Bezukhov</w:t>
      </w:r>
      <w:proofErr w:type="spellEnd"/>
      <w:r w:rsidR="00925439" w:rsidRPr="00330930">
        <w:rPr>
          <w:rFonts w:asciiTheme="minorEastAsia" w:hAnsiTheme="minorEastAsia" w:hint="eastAsia"/>
        </w:rPr>
        <w:t>）</w:t>
      </w:r>
      <w:r w:rsidR="00925439">
        <w:rPr>
          <w:rFonts w:hint="eastAsia"/>
        </w:rPr>
        <w:t>过着如死一般</w:t>
      </w:r>
      <w:r w:rsidR="00925439" w:rsidRPr="00330930">
        <w:rPr>
          <w:rFonts w:hint="eastAsia"/>
        </w:rPr>
        <w:t>麻木</w:t>
      </w:r>
      <w:r w:rsidR="00925439">
        <w:rPr>
          <w:rFonts w:hint="eastAsia"/>
        </w:rPr>
        <w:t>的俄国上层阶级</w:t>
      </w:r>
      <w:r w:rsidR="00925439" w:rsidRPr="00330930">
        <w:rPr>
          <w:rFonts w:hint="eastAsia"/>
        </w:rPr>
        <w:t>的空虚生活。</w:t>
      </w:r>
      <w:r w:rsidR="00925439">
        <w:rPr>
          <w:rFonts w:hint="eastAsia"/>
        </w:rPr>
        <w:t>小说</w:t>
      </w:r>
      <w:r w:rsidR="00925439" w:rsidRPr="00330930">
        <w:rPr>
          <w:rFonts w:hint="eastAsia"/>
        </w:rPr>
        <w:t>前九百页都</w:t>
      </w:r>
      <w:r w:rsidR="00925439">
        <w:rPr>
          <w:rFonts w:hint="eastAsia"/>
        </w:rPr>
        <w:t>在描写皮埃</w:t>
      </w:r>
      <w:proofErr w:type="gramStart"/>
      <w:r w:rsidR="00925439">
        <w:rPr>
          <w:rFonts w:hint="eastAsia"/>
        </w:rPr>
        <w:t>尔失丧</w:t>
      </w:r>
      <w:proofErr w:type="gramEnd"/>
      <w:r w:rsidR="00925439">
        <w:rPr>
          <w:rFonts w:hint="eastAsia"/>
        </w:rPr>
        <w:t>的灵魂。转折点发生在皮埃尔被拿破仑军队逮捕后</w:t>
      </w:r>
      <w:r w:rsidR="00925439" w:rsidRPr="00330930">
        <w:rPr>
          <w:rFonts w:hint="eastAsia"/>
        </w:rPr>
        <w:t>，</w:t>
      </w:r>
      <w:r w:rsidR="00925439">
        <w:rPr>
          <w:rFonts w:hint="eastAsia"/>
        </w:rPr>
        <w:t>皮埃尔与其他五个人一起被判处死刑的那一天。当六个人排成一排，皮埃尔眼</w:t>
      </w:r>
      <w:r w:rsidR="00925439" w:rsidRPr="00330930">
        <w:rPr>
          <w:rFonts w:hint="eastAsia"/>
        </w:rPr>
        <w:t>看着前</w:t>
      </w:r>
      <w:r w:rsidR="00925439">
        <w:rPr>
          <w:rFonts w:hint="eastAsia"/>
        </w:rPr>
        <w:t>面</w:t>
      </w:r>
      <w:r w:rsidR="00925439" w:rsidRPr="00330930">
        <w:rPr>
          <w:rFonts w:hint="eastAsia"/>
        </w:rPr>
        <w:t>五个人被处决，心想自己</w:t>
      </w:r>
      <w:r w:rsidR="00925439">
        <w:rPr>
          <w:rFonts w:hint="eastAsia"/>
        </w:rPr>
        <w:t>马上就要死了，没想到就在最后一刻，竟然暂缓死刑。这个经验转化了皮埃尔。小说后三百页</w:t>
      </w:r>
      <w:r w:rsidR="00925439" w:rsidRPr="00330930">
        <w:rPr>
          <w:rFonts w:hint="eastAsia"/>
        </w:rPr>
        <w:t>描述他</w:t>
      </w:r>
      <w:r w:rsidR="00925439">
        <w:rPr>
          <w:rFonts w:hint="eastAsia"/>
        </w:rPr>
        <w:t>在死亡体验之后充满激情</w:t>
      </w:r>
      <w:r w:rsidR="00925439" w:rsidRPr="00330930">
        <w:rPr>
          <w:rFonts w:hint="eastAsia"/>
        </w:rPr>
        <w:t>和目标的生活。</w:t>
      </w:r>
    </w:p>
    <w:p w:rsidR="00925439" w:rsidRDefault="00925439" w:rsidP="00925439">
      <w:pPr>
        <w:ind w:firstLineChars="200" w:firstLine="420"/>
      </w:pPr>
      <w:r w:rsidRPr="00934280">
        <w:rPr>
          <w:rFonts w:ascii="宋体" w:hAnsi="宋体" w:hint="eastAsia"/>
        </w:rPr>
        <w:t>医生小说家</w:t>
      </w:r>
      <w:r w:rsidRPr="00934280">
        <w:t>Walker Percy</w:t>
      </w:r>
      <w:r w:rsidRPr="00934280">
        <w:rPr>
          <w:rFonts w:ascii="宋体" w:hAnsi="宋体" w:hint="eastAsia"/>
        </w:rPr>
        <w:t>说，“接受了十二年的科学教育之后，我感觉自己就像阅读完黑格尔全集的丹麦哲学家克尔凯戈尔（</w:t>
      </w:r>
      <w:proofErr w:type="spellStart"/>
      <w:r w:rsidRPr="00934280">
        <w:t>Soren</w:t>
      </w:r>
      <w:proofErr w:type="spellEnd"/>
      <w:r w:rsidRPr="00934280">
        <w:t xml:space="preserve"> Kierkegaard</w:t>
      </w:r>
      <w:r w:rsidRPr="00934280">
        <w:rPr>
          <w:rFonts w:ascii="宋体" w:hAnsi="宋体" w:hint="eastAsia"/>
        </w:rPr>
        <w:t>，</w:t>
      </w:r>
      <w:r w:rsidRPr="00934280">
        <w:t>1813</w:t>
      </w:r>
      <w:r w:rsidRPr="00934280">
        <w:rPr>
          <w:rFonts w:ascii="宋体" w:hAnsi="宋体"/>
        </w:rPr>
        <w:t>-</w:t>
      </w:r>
      <w:r w:rsidRPr="00934280">
        <w:t>1855</w:t>
      </w:r>
      <w:r w:rsidRPr="00934280">
        <w:rPr>
          <w:rFonts w:ascii="宋体" w:hAnsi="宋体" w:hint="eastAsia"/>
        </w:rPr>
        <w:t>）。克尔凯戈尔说黑格尔解释了太阳底下的一切事情，却遗漏了一个小的细节：那就是一个生活在这世界上的人必有一死意味着什么？”（</w:t>
      </w:r>
      <w:r w:rsidRPr="00934280">
        <w:t>1991</w:t>
      </w:r>
      <w:r w:rsidRPr="00934280">
        <w:rPr>
          <w:rFonts w:ascii="宋体" w:hAnsi="宋体" w:hint="eastAsia"/>
        </w:rPr>
        <w:t>）</w:t>
      </w:r>
      <w:r>
        <w:rPr>
          <w:rFonts w:ascii="宋体" w:hAnsi="宋体" w:hint="eastAsia"/>
        </w:rPr>
        <w:t>对于一个临终患者而言，疾病的心理、社会、精神层面都至关重要，而我们却只以来于生物医学照顾方法是不可能满足患者的需求的。</w:t>
      </w:r>
    </w:p>
    <w:p w:rsidR="00925439" w:rsidRDefault="00925439" w:rsidP="00925439">
      <w:pPr>
        <w:ind w:firstLineChars="200" w:firstLine="424"/>
        <w:rPr>
          <w:rFonts w:ascii="Georgia" w:hAnsi="Georgia"/>
          <w:spacing w:val="1"/>
        </w:rPr>
      </w:pPr>
      <w:r>
        <w:rPr>
          <w:rFonts w:ascii="宋体" w:hAnsi="宋体" w:hint="eastAsia"/>
          <w:spacing w:val="1"/>
        </w:rPr>
        <w:t>托尔斯泰的《伊凡</w:t>
      </w:r>
      <w:r>
        <w:rPr>
          <w:rFonts w:hint="eastAsia"/>
        </w:rPr>
        <w:t>•</w:t>
      </w:r>
      <w:r>
        <w:rPr>
          <w:rFonts w:ascii="宋体" w:hAnsi="宋体" w:hint="eastAsia"/>
          <w:spacing w:val="1"/>
        </w:rPr>
        <w:t>伊里奇之死》出版在</w:t>
      </w:r>
      <w:r>
        <w:rPr>
          <w:rFonts w:ascii="Georgia" w:hAnsi="Georgia"/>
          <w:spacing w:val="1"/>
        </w:rPr>
        <w:t>X</w:t>
      </w:r>
      <w:r>
        <w:rPr>
          <w:rFonts w:ascii="宋体" w:hAnsi="宋体" w:hint="eastAsia"/>
          <w:spacing w:val="1"/>
        </w:rPr>
        <w:t>射线透视技术发明之前，但却是医学人文课程反复使用的文学文本。我们在小说里看到了医生的冷漠和疏离，却也读到了一个温情善良的人的故事——农民格拉西姆（</w:t>
      </w:r>
      <w:proofErr w:type="spellStart"/>
      <w:r>
        <w:rPr>
          <w:spacing w:val="1"/>
        </w:rPr>
        <w:t>Gerasim</w:t>
      </w:r>
      <w:proofErr w:type="spellEnd"/>
      <w:r>
        <w:rPr>
          <w:rFonts w:ascii="宋体" w:hAnsi="宋体" w:hint="eastAsia"/>
          <w:spacing w:val="1"/>
        </w:rPr>
        <w:t>）。格拉西姆是唯一倾听伊里奇故事的人。小说对格拉西姆的描述并不多，只说他是一个“干净利落、面色红润的年轻农民</w:t>
      </w:r>
      <w:r>
        <w:rPr>
          <w:rFonts w:ascii="宋体" w:hAnsi="宋体"/>
          <w:spacing w:val="1"/>
        </w:rPr>
        <w:t>……</w:t>
      </w:r>
      <w:r w:rsidR="004E3A14">
        <w:rPr>
          <w:rFonts w:ascii="宋体" w:hAnsi="宋体" w:hint="eastAsia"/>
          <w:spacing w:val="1"/>
        </w:rPr>
        <w:t>总是阳光开朗”</w:t>
      </w:r>
      <w:r>
        <w:rPr>
          <w:rFonts w:ascii="宋体" w:hAnsi="宋体" w:hint="eastAsia"/>
          <w:spacing w:val="1"/>
        </w:rPr>
        <w:t>；</w:t>
      </w:r>
      <w:r>
        <w:rPr>
          <w:rFonts w:ascii="Georgia" w:hAnsi="Georgia" w:hint="eastAsia"/>
          <w:spacing w:val="1"/>
        </w:rPr>
        <w:t>“伊凡·伊里奇常把格拉西姆唤来，与他谈天”。</w:t>
      </w:r>
    </w:p>
    <w:p w:rsidR="00BA0E15" w:rsidRPr="00925439" w:rsidRDefault="00925439" w:rsidP="00925439">
      <w:pPr>
        <w:rPr>
          <w:rFonts w:ascii="宋体" w:hAnsi="宋体"/>
        </w:rPr>
      </w:pPr>
      <w:r>
        <w:rPr>
          <w:rFonts w:ascii="Georgia" w:hAnsi="Georgia" w:hint="eastAsia"/>
          <w:spacing w:val="1"/>
        </w:rPr>
        <w:t>在格拉西姆面前，他似乎找到了些许慰藉。当伊里奇失去往日的权势，被迫卧</w:t>
      </w:r>
      <w:r w:rsidR="004E3A14">
        <w:rPr>
          <w:rFonts w:ascii="Georgia" w:hAnsi="Georgia" w:hint="eastAsia"/>
          <w:spacing w:val="1"/>
        </w:rPr>
        <w:t>病在床的时候，他与格拉西姆这位农民仆人之间的阶层和文化障碍似乎不复存在</w:t>
      </w:r>
      <w:r>
        <w:rPr>
          <w:rFonts w:ascii="Georgia" w:hAnsi="Georgia" w:hint="eastAsia"/>
          <w:spacing w:val="1"/>
        </w:rPr>
        <w:t>。剩下的</w:t>
      </w:r>
      <w:r w:rsidR="004E3A14">
        <w:rPr>
          <w:rFonts w:ascii="Georgia" w:hAnsi="Georgia" w:hint="eastAsia"/>
          <w:spacing w:val="1"/>
        </w:rPr>
        <w:t>只是一个人在照顾</w:t>
      </w:r>
      <w:r>
        <w:rPr>
          <w:rFonts w:ascii="Georgia" w:hAnsi="Georgia" w:hint="eastAsia"/>
          <w:spacing w:val="1"/>
        </w:rPr>
        <w:t>另一个需要照顾的人。</w:t>
      </w:r>
    </w:p>
    <w:p w:rsidR="00667206" w:rsidRPr="004E3A14" w:rsidRDefault="00667206"/>
    <w:p w:rsidR="00E02D34" w:rsidRDefault="00E02D34">
      <w:r>
        <w:rPr>
          <w:rFonts w:ascii="宋体" w:hAnsi="宋体" w:cs="Times New Roman" w:hint="eastAsia"/>
        </w:rPr>
        <w:t>随着现代社会癌症患者的增多，癌症叙事成为疾病叙事下面的一种显着文类。前苏联诺贝尔奖获奖作家亚历山大</w:t>
      </w:r>
      <w:r>
        <w:rPr>
          <w:rFonts w:ascii="Times New Roman" w:hAnsi="Times New Roman" w:cs="Times New Roman" w:hint="eastAsia"/>
        </w:rPr>
        <w:t>·索尔仁尼琴（</w:t>
      </w:r>
      <w:r>
        <w:rPr>
          <w:rFonts w:cs="Times New Roman"/>
        </w:rPr>
        <w:t>Alexander Solzhenitsyn</w:t>
      </w:r>
      <w:r>
        <w:rPr>
          <w:rFonts w:ascii="宋体" w:hAnsi="宋体" w:cs="Times New Roman" w:hint="eastAsia"/>
        </w:rPr>
        <w:t>）的《癌症楼》讲述的是不同背景的癌症患者在癌症楼里治疗过</w:t>
      </w:r>
      <w:r w:rsidR="00BE3E36">
        <w:rPr>
          <w:rFonts w:ascii="宋体" w:hAnsi="宋体" w:cs="Times New Roman" w:hint="eastAsia"/>
        </w:rPr>
        <w:t>程中</w:t>
      </w:r>
      <w:r>
        <w:rPr>
          <w:rFonts w:ascii="宋体" w:hAnsi="宋体" w:cs="Times New Roman" w:hint="eastAsia"/>
        </w:rPr>
        <w:t>发生的各种故事</w:t>
      </w:r>
    </w:p>
    <w:p w:rsidR="00A3715C" w:rsidRDefault="00A3715C" w:rsidP="00A3715C">
      <w:pPr>
        <w:ind w:firstLineChars="200" w:firstLine="420"/>
        <w:rPr>
          <w:rFonts w:ascii="宋体" w:hAnsi="宋体" w:cs="Times New Roman"/>
        </w:rPr>
      </w:pPr>
      <w:r>
        <w:rPr>
          <w:rFonts w:ascii="宋体" w:hAnsi="宋体" w:cs="Times New Roman" w:hint="eastAsia"/>
        </w:rPr>
        <w:t>索尔仁尼</w:t>
      </w:r>
      <w:proofErr w:type="gramStart"/>
      <w:r>
        <w:rPr>
          <w:rFonts w:ascii="宋体" w:hAnsi="宋体" w:cs="Times New Roman" w:hint="eastAsia"/>
        </w:rPr>
        <w:t>琴年轻</w:t>
      </w:r>
      <w:proofErr w:type="gramEnd"/>
      <w:r>
        <w:rPr>
          <w:rFonts w:ascii="宋体" w:hAnsi="宋体" w:cs="Times New Roman" w:hint="eastAsia"/>
        </w:rPr>
        <w:t>时因政治原因入狱八年，狱中被诊断罹患胃癌</w:t>
      </w:r>
      <w:r w:rsidRPr="00BB6CEE">
        <w:rPr>
          <w:rFonts w:ascii="宋体" w:hAnsi="宋体" w:cs="Times New Roman" w:hint="eastAsia"/>
        </w:rPr>
        <w:t>，医生预言他只能活三个星期</w:t>
      </w:r>
      <w:r>
        <w:rPr>
          <w:rFonts w:ascii="宋体" w:hAnsi="宋体" w:cs="Times New Roman" w:hint="eastAsia"/>
        </w:rPr>
        <w:t>。然而，</w:t>
      </w:r>
      <w:r w:rsidRPr="002439E3">
        <w:rPr>
          <w:rFonts w:ascii="宋体" w:hAnsi="宋体" w:cs="Times New Roman" w:hint="eastAsia"/>
        </w:rPr>
        <w:t>索尔仁尼琴最终竟然完全康复</w:t>
      </w:r>
      <w:r>
        <w:rPr>
          <w:rFonts w:ascii="宋体" w:hAnsi="宋体" w:cs="Times New Roman" w:hint="eastAsia"/>
        </w:rPr>
        <w:t>，</w:t>
      </w:r>
      <w:r w:rsidRPr="00AA5973">
        <w:rPr>
          <w:rFonts w:ascii="宋体" w:hAnsi="宋体" w:cs="Times New Roman" w:hint="eastAsia"/>
          <w:highlight w:val="yellow"/>
        </w:rPr>
        <w:t>活到了90岁</w:t>
      </w:r>
      <w:r>
        <w:rPr>
          <w:rFonts w:ascii="宋体" w:hAnsi="宋体" w:cs="Times New Roman" w:hint="eastAsia"/>
        </w:rPr>
        <w:t>。同样，</w:t>
      </w:r>
      <w:r w:rsidRPr="00467D35">
        <w:rPr>
          <w:rFonts w:ascii="宋体" w:hAnsi="宋体" w:cs="Times New Roman" w:hint="eastAsia"/>
        </w:rPr>
        <w:t>拥有诗人、作曲家、剧作家、语言学者和评论家等多重身份</w:t>
      </w:r>
      <w:r>
        <w:rPr>
          <w:rFonts w:ascii="宋体" w:hAnsi="宋体" w:cs="Times New Roman" w:hint="eastAsia"/>
        </w:rPr>
        <w:t>的英国著名作家</w:t>
      </w:r>
      <w:r w:rsidRPr="00467D35">
        <w:rPr>
          <w:rFonts w:ascii="宋体" w:hAnsi="宋体" w:cs="Times New Roman" w:hint="eastAsia"/>
        </w:rPr>
        <w:t>安东尼</w:t>
      </w:r>
      <w:r w:rsidRPr="00467D35">
        <w:rPr>
          <w:rFonts w:ascii="MS Mincho" w:eastAsia="MS Mincho" w:hAnsi="MS Mincho" w:cs="MS Mincho" w:hint="eastAsia"/>
        </w:rPr>
        <w:t>・</w:t>
      </w:r>
      <w:r w:rsidRPr="00467D35">
        <w:rPr>
          <w:rFonts w:ascii="宋体" w:hAnsi="宋体" w:cs="宋体" w:hint="eastAsia"/>
        </w:rPr>
        <w:t>伯吉斯（</w:t>
      </w:r>
      <w:r w:rsidRPr="00467D35">
        <w:rPr>
          <w:rFonts w:ascii="Times New Roman" w:hAnsi="Times New Roman" w:cs="Times New Roman"/>
        </w:rPr>
        <w:t>Anthony Burgess</w:t>
      </w:r>
      <w:r w:rsidRPr="00467D35">
        <w:rPr>
          <w:rFonts w:ascii="Times New Roman" w:hAnsi="宋体" w:cs="Times New Roman"/>
        </w:rPr>
        <w:t>，</w:t>
      </w:r>
      <w:r w:rsidRPr="00467D35">
        <w:rPr>
          <w:rFonts w:ascii="Times New Roman" w:hAnsi="Times New Roman" w:cs="Times New Roman"/>
        </w:rPr>
        <w:lastRenderedPageBreak/>
        <w:t>1917—1993</w:t>
      </w:r>
      <w:r w:rsidRPr="00467D35">
        <w:rPr>
          <w:rFonts w:ascii="宋体" w:hAnsi="宋体" w:cs="Times New Roman" w:hint="eastAsia"/>
        </w:rPr>
        <w:t>）</w:t>
      </w:r>
      <w:r>
        <w:rPr>
          <w:rFonts w:ascii="宋体" w:hAnsi="宋体" w:cs="Times New Roman" w:hint="eastAsia"/>
        </w:rPr>
        <w:t>也是如此，他于1959年被诊断出</w:t>
      </w:r>
      <w:r w:rsidRPr="00467D35">
        <w:rPr>
          <w:rFonts w:ascii="宋体" w:hAnsi="宋体" w:cs="Times New Roman" w:hint="eastAsia"/>
        </w:rPr>
        <w:t>不治之症，医生说最多还能活一年，于是他回国成了职业作家</w:t>
      </w:r>
      <w:r>
        <w:rPr>
          <w:rFonts w:ascii="宋体" w:hAnsi="宋体" w:cs="Times New Roman" w:hint="eastAsia"/>
        </w:rPr>
        <w:t>，一连出版了多部小说</w:t>
      </w:r>
      <w:r w:rsidRPr="00467D35">
        <w:rPr>
          <w:rFonts w:ascii="宋体" w:hAnsi="宋体" w:cs="Times New Roman" w:hint="eastAsia"/>
        </w:rPr>
        <w:t>。</w:t>
      </w:r>
      <w:r>
        <w:rPr>
          <w:rFonts w:ascii="宋体" w:hAnsi="宋体" w:cs="Times New Roman" w:hint="eastAsia"/>
        </w:rPr>
        <w:t>之后他没有如医生预言那样死去，而是继续出版了三十几部作品，活到76岁。在某种意义上，两位作家都被写作治愈了。</w:t>
      </w:r>
    </w:p>
    <w:p w:rsidR="00A3715C" w:rsidRDefault="00A3715C" w:rsidP="00A3715C">
      <w:pPr>
        <w:ind w:firstLineChars="200" w:firstLine="420"/>
        <w:rPr>
          <w:rFonts w:ascii="宋体" w:hAnsi="宋体" w:cs="Times New Roman"/>
        </w:rPr>
      </w:pPr>
    </w:p>
    <w:p w:rsidR="00A3715C" w:rsidRDefault="00A3715C" w:rsidP="00A3715C">
      <w:pPr>
        <w:ind w:firstLineChars="200" w:firstLine="420"/>
        <w:rPr>
          <w:rFonts w:ascii="宋体" w:hAnsi="宋体" w:cs="Times New Roman"/>
        </w:rPr>
      </w:pPr>
      <w:r>
        <w:rPr>
          <w:rFonts w:ascii="宋体" w:hAnsi="宋体" w:cs="Times New Roman" w:hint="eastAsia"/>
        </w:rPr>
        <w:t>一栋破旧不堪的癌症住院楼挺立在苏联一个小城市里。这座住院楼里，住着的都是带着各自经历和故事的癌症患者。当中有共和国高级官员，有被流放的负伤士兵，</w:t>
      </w:r>
      <w:r w:rsidR="00BE3E36">
        <w:rPr>
          <w:rFonts w:ascii="宋体" w:hAnsi="宋体" w:cs="Times New Roman" w:hint="eastAsia"/>
        </w:rPr>
        <w:t>有图书馆管理员</w:t>
      </w:r>
      <w:r>
        <w:rPr>
          <w:rFonts w:ascii="宋体" w:hAnsi="宋体" w:cs="Times New Roman" w:hint="eastAsia"/>
        </w:rPr>
        <w:t>，有年轻地理学家，有一心求学却身体残疾的焦</w:t>
      </w:r>
      <w:proofErr w:type="gramStart"/>
      <w:r>
        <w:rPr>
          <w:rFonts w:ascii="宋体" w:hAnsi="宋体" w:cs="Times New Roman" w:hint="eastAsia"/>
        </w:rPr>
        <w:t>姆</w:t>
      </w:r>
      <w:proofErr w:type="gramEnd"/>
      <w:r>
        <w:rPr>
          <w:rFonts w:ascii="宋体" w:hAnsi="宋体" w:cs="Times New Roman" w:hint="eastAsia"/>
        </w:rPr>
        <w:t>卡。每个人的故事都不相同，但都遭受共同命运</w:t>
      </w:r>
      <w:r>
        <w:rPr>
          <w:rFonts w:ascii="Times New Roman" w:hAnsi="Times New Roman" w:cs="Times New Roman" w:hint="eastAsia"/>
        </w:rPr>
        <w:t>——“都患了癌”。</w:t>
      </w:r>
    </w:p>
    <w:p w:rsidR="00A3715C" w:rsidRPr="00D1093D" w:rsidRDefault="00BE3E36" w:rsidP="00A3715C">
      <w:pPr>
        <w:shd w:val="clear" w:color="auto" w:fill="FFFFFF"/>
        <w:ind w:firstLineChars="200" w:firstLine="420"/>
        <w:rPr>
          <w:rFonts w:ascii="Georgia" w:hAnsi="Georgia"/>
          <w:color w:val="2E2E2E"/>
        </w:rPr>
      </w:pPr>
      <w:r>
        <w:rPr>
          <w:rFonts w:ascii="Georgia" w:hAnsi="Georgia" w:hint="eastAsia"/>
          <w:color w:val="2E2E2E"/>
        </w:rPr>
        <w:t>在《癌症楼》</w:t>
      </w:r>
      <w:r w:rsidR="00A3715C" w:rsidRPr="00D1093D">
        <w:rPr>
          <w:rFonts w:ascii="Georgia" w:hAnsi="Georgia" w:hint="eastAsia"/>
          <w:color w:val="2E2E2E"/>
        </w:rPr>
        <w:t>里，我们也在不断遭遇医生眼中的治</w:t>
      </w:r>
      <w:r>
        <w:rPr>
          <w:rFonts w:ascii="Georgia" w:hAnsi="Georgia" w:hint="eastAsia"/>
          <w:color w:val="2E2E2E"/>
        </w:rPr>
        <w:t>愈与患者眼中的治愈之间的视域差距。故事里，</w:t>
      </w:r>
      <w:proofErr w:type="gramStart"/>
      <w:r>
        <w:rPr>
          <w:rFonts w:ascii="Georgia" w:hAnsi="Georgia" w:hint="eastAsia"/>
          <w:color w:val="2E2E2E"/>
        </w:rPr>
        <w:t>以东佐娃为</w:t>
      </w:r>
      <w:proofErr w:type="gramEnd"/>
      <w:r>
        <w:rPr>
          <w:rFonts w:ascii="Georgia" w:hAnsi="Georgia" w:hint="eastAsia"/>
          <w:color w:val="2E2E2E"/>
        </w:rPr>
        <w:t>代表的医生</w:t>
      </w:r>
      <w:r w:rsidR="00A3715C" w:rsidRPr="00D1093D">
        <w:rPr>
          <w:rFonts w:ascii="Georgia" w:hAnsi="Georgia" w:hint="eastAsia"/>
          <w:color w:val="2E2E2E"/>
        </w:rPr>
        <w:t>是专业技能顶尖的人物</w:t>
      </w:r>
      <w:r w:rsidR="00A3715C">
        <w:rPr>
          <w:rFonts w:ascii="Georgia" w:hAnsi="Georgia" w:hint="eastAsia"/>
          <w:color w:val="2E2E2E"/>
        </w:rPr>
        <w:t>，</w:t>
      </w:r>
      <w:r>
        <w:rPr>
          <w:rFonts w:ascii="Georgia" w:hAnsi="Georgia" w:hint="eastAsia"/>
          <w:color w:val="2E2E2E"/>
        </w:rPr>
        <w:t>她是</w:t>
      </w:r>
      <w:r w:rsidR="00A3715C" w:rsidRPr="00BA2E01">
        <w:rPr>
          <w:rFonts w:ascii="Georgia" w:hAnsi="Georgia" w:hint="eastAsia"/>
          <w:color w:val="2E2E2E"/>
        </w:rPr>
        <w:t>一个精通</w:t>
      </w:r>
      <w:r w:rsidR="00A3715C" w:rsidRPr="00BA2E01">
        <w:rPr>
          <w:rFonts w:ascii="Georgia" w:hAnsi="Georgia" w:hint="eastAsia"/>
          <w:color w:val="2E2E2E"/>
        </w:rPr>
        <w:t>X</w:t>
      </w:r>
      <w:r w:rsidR="00A3715C" w:rsidRPr="00BA2E01">
        <w:rPr>
          <w:rFonts w:ascii="Georgia" w:hAnsi="Georgia" w:hint="eastAsia"/>
          <w:color w:val="2E2E2E"/>
        </w:rPr>
        <w:t>光片诊断和</w:t>
      </w:r>
      <w:r w:rsidR="00A3715C">
        <w:rPr>
          <w:rFonts w:ascii="Georgia" w:hAnsi="Georgia" w:hint="eastAsia"/>
          <w:color w:val="2E2E2E"/>
        </w:rPr>
        <w:t>放射治疗的屈指可数的专家</w:t>
      </w:r>
      <w:r w:rsidR="00A3715C" w:rsidRPr="00D1093D">
        <w:rPr>
          <w:rFonts w:ascii="Georgia" w:hAnsi="Georgia" w:hint="eastAsia"/>
          <w:color w:val="2E2E2E"/>
        </w:rPr>
        <w:t>。面对病人的疾病，他们需要做出判决：化疗、截肢，还是让病人平静的死去。在</w:t>
      </w:r>
      <w:proofErr w:type="gramStart"/>
      <w:r w:rsidR="00A3715C" w:rsidRPr="00D1093D">
        <w:rPr>
          <w:rFonts w:ascii="Georgia" w:hAnsi="Georgia" w:hint="eastAsia"/>
          <w:color w:val="2E2E2E"/>
        </w:rPr>
        <w:t>东佐娃</w:t>
      </w:r>
      <w:proofErr w:type="gramEnd"/>
      <w:r w:rsidR="00A3715C" w:rsidRPr="00D1093D">
        <w:rPr>
          <w:rFonts w:ascii="Georgia" w:hAnsi="Georgia" w:hint="eastAsia"/>
          <w:color w:val="2E2E2E"/>
        </w:rPr>
        <w:t>自己被疾病侵袭之前，她给出的判定是不惜代价让病人活下去。</w:t>
      </w:r>
      <w:proofErr w:type="gramStart"/>
      <w:r w:rsidR="00A3715C" w:rsidRPr="00D1093D">
        <w:rPr>
          <w:rFonts w:ascii="Georgia" w:hAnsi="Georgia" w:hint="eastAsia"/>
          <w:color w:val="2E2E2E"/>
        </w:rPr>
        <w:t>东佐娃</w:t>
      </w:r>
      <w:proofErr w:type="gramEnd"/>
      <w:r w:rsidR="00A3715C" w:rsidRPr="00D1093D">
        <w:rPr>
          <w:rFonts w:ascii="Georgia" w:hAnsi="Georgia" w:hint="eastAsia"/>
          <w:color w:val="2E2E2E"/>
        </w:rPr>
        <w:t>认为，对于医生职业而言，病人的生命比其它一切都要更重要，活下去意味着一切。在她眼里，生命值得付出一切代价：一条腿、一只胳膊、一个乳房、性能力等身体和精神上的损害都不足道。</w:t>
      </w:r>
    </w:p>
    <w:p w:rsidR="00A3715C" w:rsidRPr="00A3715C" w:rsidRDefault="00A3715C" w:rsidP="00A3715C">
      <w:pPr>
        <w:shd w:val="clear" w:color="auto" w:fill="FFFFFF"/>
        <w:ind w:firstLineChars="200" w:firstLine="420"/>
        <w:rPr>
          <w:rFonts w:ascii="Georgia" w:hAnsi="Georgia"/>
          <w:color w:val="2E2E2E"/>
        </w:rPr>
      </w:pPr>
      <w:proofErr w:type="gramStart"/>
      <w:r w:rsidRPr="00D1093D">
        <w:rPr>
          <w:rFonts w:ascii="Georgia" w:hAnsi="Georgia" w:hint="eastAsia"/>
          <w:color w:val="2E2E2E"/>
        </w:rPr>
        <w:t>东佐娃</w:t>
      </w:r>
      <w:proofErr w:type="gramEnd"/>
      <w:r w:rsidRPr="00D1093D">
        <w:rPr>
          <w:rFonts w:ascii="Georgia" w:hAnsi="Georgia" w:hint="eastAsia"/>
          <w:color w:val="2E2E2E"/>
        </w:rPr>
        <w:t>在整个小说的前面大部分故事里都是医生，也同时是病人的审判者。然而，到了故事快结束时，她自己却成了癌症患者。当东佐娃的身份发生逆转，审判者必须接受别的医生的审判，自己的命运要被别人所操控时，</w:t>
      </w:r>
      <w:proofErr w:type="gramStart"/>
      <w:r w:rsidRPr="00D1093D">
        <w:rPr>
          <w:rFonts w:ascii="Georgia" w:hAnsi="Georgia" w:hint="eastAsia"/>
          <w:color w:val="2E2E2E"/>
        </w:rPr>
        <w:t>东佐娃</w:t>
      </w:r>
      <w:proofErr w:type="gramEnd"/>
      <w:r w:rsidRPr="00D1093D">
        <w:rPr>
          <w:rFonts w:ascii="Georgia" w:hAnsi="Georgia" w:hint="eastAsia"/>
          <w:color w:val="2E2E2E"/>
        </w:rPr>
        <w:t>陷入了沉思。她必须思考：活下去的代价是什么，她之前又有什么权力去审判别人的生命？活下去，</w:t>
      </w:r>
      <w:r w:rsidR="00BE3E36">
        <w:rPr>
          <w:rFonts w:ascii="Georgia" w:hAnsi="Georgia" w:hint="eastAsia"/>
          <w:color w:val="2E2E2E"/>
        </w:rPr>
        <w:t>对</w:t>
      </w:r>
      <w:proofErr w:type="gramStart"/>
      <w:r w:rsidR="00BE3E36">
        <w:rPr>
          <w:rFonts w:ascii="Georgia" w:hAnsi="Georgia" w:hint="eastAsia"/>
          <w:color w:val="2E2E2E"/>
        </w:rPr>
        <w:t>东佐娃</w:t>
      </w:r>
      <w:proofErr w:type="gramEnd"/>
      <w:r w:rsidR="00BE3E36">
        <w:rPr>
          <w:rFonts w:ascii="Georgia" w:hAnsi="Georgia" w:hint="eastAsia"/>
          <w:color w:val="2E2E2E"/>
        </w:rPr>
        <w:t>而言，就会变成</w:t>
      </w:r>
      <w:proofErr w:type="gramStart"/>
      <w:r w:rsidR="00BE3E36">
        <w:rPr>
          <w:rFonts w:ascii="Georgia" w:hAnsi="Georgia" w:hint="eastAsia"/>
          <w:color w:val="2E2E2E"/>
        </w:rPr>
        <w:t>癌症楼</w:t>
      </w:r>
      <w:proofErr w:type="gramEnd"/>
      <w:r w:rsidR="00BE3E36">
        <w:rPr>
          <w:rFonts w:ascii="Georgia" w:hAnsi="Georgia" w:hint="eastAsia"/>
          <w:color w:val="2E2E2E"/>
        </w:rPr>
        <w:t>的囚徒，就会失去审判者的地位。</w:t>
      </w:r>
      <w:r w:rsidRPr="00D1093D">
        <w:rPr>
          <w:rFonts w:ascii="Georgia" w:hAnsi="Georgia" w:hint="eastAsia"/>
          <w:color w:val="2E2E2E"/>
        </w:rPr>
        <w:t>她开始思考一个问题，一意孤行的治疗，让本来应该死去的人活过来，到底算不算是“拯救”呢？在科斯托格洛托夫身上所发生的一切会不会在自己身上重演？躯壳活着，精神却死了？自己是否也想他一样坚强？有勇气去背负命运？对于自己而言活下去的“代价”，究竟将会是什么？</w:t>
      </w:r>
    </w:p>
    <w:p w:rsidR="00F90D23" w:rsidRPr="00A3715C" w:rsidRDefault="00F90D23"/>
    <w:p w:rsidR="00071C72" w:rsidRDefault="00071C72">
      <w:r>
        <w:rPr>
          <w:rFonts w:hint="eastAsia"/>
        </w:rPr>
        <w:t>莫奈拒绝手术</w:t>
      </w:r>
    </w:p>
    <w:p w:rsidR="00F72411" w:rsidRDefault="00F72411" w:rsidP="00F72411">
      <w:pPr>
        <w:ind w:firstLineChars="200" w:firstLine="420"/>
        <w:rPr>
          <w:rFonts w:ascii="宋体" w:hAnsi="宋体" w:cs="Times New Roman"/>
        </w:rPr>
      </w:pPr>
      <w:r>
        <w:rPr>
          <w:rFonts w:ascii="宋体" w:hAnsi="宋体" w:cs="Times New Roman" w:hint="eastAsia"/>
        </w:rPr>
        <w:t>李</w:t>
      </w:r>
      <w:proofErr w:type="gramStart"/>
      <w:r>
        <w:rPr>
          <w:rFonts w:ascii="宋体" w:hAnsi="宋体" w:cs="Times New Roman" w:hint="eastAsia"/>
        </w:rPr>
        <w:t>瑟</w:t>
      </w:r>
      <w:proofErr w:type="gramEnd"/>
      <w:r>
        <w:rPr>
          <w:rFonts w:ascii="宋体" w:hAnsi="宋体" w:cs="Times New Roman" w:hint="eastAsia"/>
        </w:rPr>
        <w:t>尔</w:t>
      </w:r>
      <w:r>
        <w:rPr>
          <w:rFonts w:ascii="MS Mincho" w:eastAsia="MS Mincho" w:hAnsi="宋体" w:cs="MS Mincho" w:hint="eastAsia"/>
        </w:rPr>
        <w:t>・</w:t>
      </w:r>
      <w:r>
        <w:rPr>
          <w:rFonts w:ascii="宋体" w:hAnsi="宋体" w:cs="Times New Roman" w:hint="eastAsia"/>
        </w:rPr>
        <w:t>穆尔勒医生（</w:t>
      </w:r>
      <w:proofErr w:type="spellStart"/>
      <w:r>
        <w:rPr>
          <w:rFonts w:cs="Times New Roman"/>
        </w:rPr>
        <w:t>Lisel</w:t>
      </w:r>
      <w:proofErr w:type="spellEnd"/>
      <w:r>
        <w:rPr>
          <w:rFonts w:cs="Times New Roman"/>
        </w:rPr>
        <w:t xml:space="preserve"> Mueller</w:t>
      </w:r>
      <w:r>
        <w:rPr>
          <w:rFonts w:ascii="宋体" w:hAnsi="宋体" w:cs="Times New Roman" w:hint="eastAsia"/>
        </w:rPr>
        <w:t>）的《莫奈拒绝手术》（</w:t>
      </w:r>
      <w:r>
        <w:rPr>
          <w:rFonts w:cs="Times New Roman"/>
        </w:rPr>
        <w:t>“Monet Refuses the Operation”</w:t>
      </w:r>
      <w:r>
        <w:rPr>
          <w:rFonts w:ascii="宋体" w:hAnsi="宋体" w:cs="Times New Roman" w:hint="eastAsia"/>
        </w:rPr>
        <w:t>，</w:t>
      </w:r>
      <w:r>
        <w:rPr>
          <w:rFonts w:cs="Times New Roman"/>
        </w:rPr>
        <w:t>2014</w:t>
      </w:r>
      <w:r>
        <w:rPr>
          <w:rFonts w:ascii="宋体" w:hAnsi="宋体" w:cs="Times New Roman" w:hint="eastAsia"/>
        </w:rPr>
        <w:t>）以莫</w:t>
      </w:r>
      <w:proofErr w:type="gramStart"/>
      <w:r>
        <w:rPr>
          <w:rFonts w:ascii="宋体" w:hAnsi="宋体" w:cs="Times New Roman" w:hint="eastAsia"/>
        </w:rPr>
        <w:t>奈作为</w:t>
      </w:r>
      <w:proofErr w:type="gramEnd"/>
      <w:r>
        <w:rPr>
          <w:rFonts w:ascii="宋体" w:hAnsi="宋体" w:cs="Times New Roman" w:hint="eastAsia"/>
        </w:rPr>
        <w:t>叙事者，想象式地叙述了法国印象派著名画家莫奈在得了白内障之后如何</w:t>
      </w:r>
      <w:r w:rsidR="00BE3E36">
        <w:rPr>
          <w:rFonts w:ascii="宋体" w:hAnsi="宋体" w:cs="Times New Roman" w:hint="eastAsia"/>
        </w:rPr>
        <w:t>告诉医生自己不愿意手术</w:t>
      </w:r>
      <w:r>
        <w:rPr>
          <w:rFonts w:ascii="宋体" w:hAnsi="宋体" w:cs="Times New Roman" w:hint="eastAsia"/>
        </w:rPr>
        <w:t>移除的原因。</w:t>
      </w:r>
    </w:p>
    <w:p w:rsidR="00F72411" w:rsidRPr="00771CE5" w:rsidRDefault="00BE3E36" w:rsidP="00F72411">
      <w:pPr>
        <w:ind w:firstLineChars="200" w:firstLine="420"/>
        <w:rPr>
          <w:rFonts w:ascii="宋体" w:hAnsi="宋体" w:cs="Times New Roman"/>
        </w:rPr>
      </w:pPr>
      <w:r>
        <w:rPr>
          <w:rFonts w:ascii="宋体" w:hAnsi="宋体" w:cs="Times New Roman" w:hint="eastAsia"/>
        </w:rPr>
        <w:t>莫奈一直是调制色彩和光线的高手。然而，莫奈</w:t>
      </w:r>
      <w:r w:rsidR="00F72411">
        <w:rPr>
          <w:rFonts w:ascii="宋体" w:hAnsi="宋体" w:cs="Times New Roman" w:hint="eastAsia"/>
        </w:rPr>
        <w:t>晚期画的睡莲因</w:t>
      </w:r>
      <w:r w:rsidR="00F72411" w:rsidRPr="00771CE5">
        <w:rPr>
          <w:rFonts w:ascii="宋体" w:hAnsi="宋体" w:cs="Times New Roman" w:hint="eastAsia"/>
        </w:rPr>
        <w:t>视力变差而画得很大</w:t>
      </w:r>
      <w:r>
        <w:rPr>
          <w:rFonts w:ascii="宋体" w:hAnsi="宋体" w:cs="Times New Roman" w:hint="eastAsia"/>
        </w:rPr>
        <w:t>，</w:t>
      </w:r>
      <w:r w:rsidRPr="00771CE5">
        <w:rPr>
          <w:rFonts w:ascii="宋体" w:hAnsi="宋体" w:cs="Times New Roman" w:hint="eastAsia"/>
        </w:rPr>
        <w:t>缺少细节</w:t>
      </w:r>
      <w:r w:rsidR="00F72411">
        <w:rPr>
          <w:rFonts w:ascii="宋体" w:hAnsi="宋体" w:cs="Times New Roman" w:hint="eastAsia"/>
        </w:rPr>
        <w:t>。</w:t>
      </w:r>
      <w:r w:rsidR="00F72411" w:rsidRPr="00771CE5">
        <w:rPr>
          <w:rFonts w:ascii="宋体" w:hAnsi="宋体" w:cs="Times New Roman" w:hint="eastAsia"/>
        </w:rPr>
        <w:t>画风的改变要归结于莫奈的眼疾——白内障。莫奈</w:t>
      </w:r>
      <w:r w:rsidR="00F72411">
        <w:rPr>
          <w:rFonts w:ascii="宋体" w:hAnsi="宋体" w:cs="Times New Roman" w:hint="eastAsia"/>
        </w:rPr>
        <w:t>抱怨了白内障如何影响</w:t>
      </w:r>
      <w:r w:rsidR="00F72411" w:rsidRPr="00771CE5">
        <w:rPr>
          <w:rFonts w:ascii="宋体" w:hAnsi="宋体" w:cs="Times New Roman" w:hint="eastAsia"/>
        </w:rPr>
        <w:t>他的创作：“我在画光线时不会再有同样的准确度。对我来说红色很浑浊，粉红色平淡，我看不到中间色调或暗色调。”</w:t>
      </w:r>
      <w:r w:rsidR="00F72411">
        <w:rPr>
          <w:rFonts w:ascii="宋体" w:hAnsi="宋体" w:cs="Times New Roman" w:hint="eastAsia"/>
        </w:rPr>
        <w:t>然而，当医生建议他通过手术摘除白内障，却遭到莫奈的拒绝。</w:t>
      </w:r>
    </w:p>
    <w:p w:rsidR="00F72411" w:rsidRPr="004C689F" w:rsidRDefault="00F72411" w:rsidP="00F72411">
      <w:pPr>
        <w:ind w:firstLineChars="200" w:firstLine="420"/>
        <w:rPr>
          <w:rFonts w:ascii="宋体" w:hAnsi="宋体" w:cs="Times New Roman"/>
        </w:rPr>
      </w:pPr>
      <w:r>
        <w:rPr>
          <w:rFonts w:ascii="宋体" w:hAnsi="宋体" w:cs="Times New Roman" w:hint="eastAsia"/>
        </w:rPr>
        <w:t>在医生的眼里，莫奈视力的退化是一种“有悖正常”（</w:t>
      </w:r>
      <w:r>
        <w:rPr>
          <w:rFonts w:cs="Times New Roman"/>
        </w:rPr>
        <w:t>aberration</w:t>
      </w:r>
      <w:r>
        <w:rPr>
          <w:rFonts w:ascii="宋体" w:hAnsi="宋体" w:cs="Times New Roman" w:hint="eastAsia"/>
        </w:rPr>
        <w:t>）的</w:t>
      </w:r>
      <w:r>
        <w:rPr>
          <w:rFonts w:cs="Times New Roman" w:hint="eastAsia"/>
        </w:rPr>
        <w:t>“病态”（</w:t>
      </w:r>
      <w:r>
        <w:rPr>
          <w:rFonts w:cs="Times New Roman"/>
        </w:rPr>
        <w:t>affliction</w:t>
      </w:r>
      <w:r>
        <w:rPr>
          <w:rFonts w:ascii="宋体" w:hAnsi="宋体" w:cs="Times New Roman" w:hint="eastAsia"/>
        </w:rPr>
        <w:t>），但是对于艺术家本人而言，尽管眼疾给他带去不少痛苦，但经过反复权衡思考，他认为自己的眼疾是一个</w:t>
      </w:r>
      <w:r w:rsidR="00BE3E36">
        <w:rPr>
          <w:rFonts w:ascii="宋体" w:hAnsi="宋体" w:cs="Times New Roman" w:hint="eastAsia"/>
        </w:rPr>
        <w:t>生老病死的自然过程，我们应该接受年龄的增长带来的身体老化</w:t>
      </w:r>
      <w:r>
        <w:rPr>
          <w:rFonts w:ascii="宋体" w:hAnsi="宋体" w:cs="Times New Roman" w:hint="eastAsia"/>
        </w:rPr>
        <w:t>。对于莫奈而言，移除白内障可能</w:t>
      </w:r>
      <w:r w:rsidR="00BE3E36">
        <w:rPr>
          <w:rFonts w:cs="Times New Roman" w:hint="eastAsia"/>
        </w:rPr>
        <w:t>“重新回到</w:t>
      </w:r>
      <w:r>
        <w:rPr>
          <w:rFonts w:cs="Times New Roman" w:hint="eastAsia"/>
        </w:rPr>
        <w:t>年轻时的视觉错误”</w:t>
      </w:r>
      <w:r>
        <w:rPr>
          <w:rFonts w:ascii="宋体" w:hAnsi="宋体" w:cs="Times New Roman" w:hint="eastAsia"/>
        </w:rPr>
        <w:t>，一个根据具体物体看世界的</w:t>
      </w:r>
      <w:r w:rsidR="00BE3E36">
        <w:rPr>
          <w:rFonts w:cs="Times New Roman" w:hint="eastAsia"/>
        </w:rPr>
        <w:t>“定式思维</w:t>
      </w:r>
      <w:r>
        <w:rPr>
          <w:rFonts w:cs="Times New Roman" w:hint="eastAsia"/>
        </w:rPr>
        <w:t>”</w:t>
      </w:r>
      <w:r>
        <w:rPr>
          <w:rFonts w:ascii="宋体" w:hAnsi="宋体" w:cs="Times New Roman" w:hint="eastAsia"/>
        </w:rPr>
        <w:t>上去。在没有手术摘除白内障的状况下，莫奈</w:t>
      </w:r>
      <w:r w:rsidRPr="004C689F">
        <w:rPr>
          <w:rFonts w:ascii="宋体" w:hAnsi="宋体" w:cs="Times New Roman" w:hint="eastAsia"/>
        </w:rPr>
        <w:t>晚年</w:t>
      </w:r>
      <w:r>
        <w:rPr>
          <w:rFonts w:ascii="宋体" w:hAnsi="宋体" w:cs="Times New Roman" w:hint="eastAsia"/>
        </w:rPr>
        <w:t>创作出风格迥异的作品，被艺术评论家</w:t>
      </w:r>
      <w:r w:rsidRPr="004C689F">
        <w:rPr>
          <w:rFonts w:ascii="宋体" w:hAnsi="宋体" w:cs="Times New Roman" w:hint="eastAsia"/>
        </w:rPr>
        <w:t>认为是抽象主义画派的源头，从而在另一个艺术领域达到了高峰。</w:t>
      </w:r>
    </w:p>
    <w:p w:rsidR="00F72411" w:rsidRPr="00BD4779" w:rsidRDefault="00F72411" w:rsidP="00F72411">
      <w:pPr>
        <w:ind w:firstLineChars="200" w:firstLine="480"/>
        <w:rPr>
          <w:rFonts w:ascii="宋体" w:hAnsi="宋体"/>
          <w:sz w:val="24"/>
          <w:szCs w:val="24"/>
        </w:rPr>
      </w:pPr>
    </w:p>
    <w:p w:rsidR="00F72411" w:rsidRPr="00F72411" w:rsidRDefault="00BB5F93">
      <w:r>
        <w:rPr>
          <w:rFonts w:hint="eastAsia"/>
        </w:rPr>
        <w:t>最后让我为大家推荐一些与医学或疾病相关的经典文学</w:t>
      </w:r>
      <w:r w:rsidRPr="00BB5F93">
        <w:rPr>
          <w:rFonts w:hint="eastAsia"/>
        </w:rPr>
        <w:t>著作</w:t>
      </w:r>
    </w:p>
    <w:sectPr w:rsidR="00F72411" w:rsidRPr="00F72411" w:rsidSect="001269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1C4" w:rsidRDefault="00EB11C4" w:rsidP="002D3679">
      <w:r>
        <w:separator/>
      </w:r>
    </w:p>
  </w:endnote>
  <w:endnote w:type="continuationSeparator" w:id="0">
    <w:p w:rsidR="00EB11C4" w:rsidRDefault="00EB11C4" w:rsidP="002D36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华文仿宋">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1C4" w:rsidRDefault="00EB11C4" w:rsidP="002D3679">
      <w:r>
        <w:separator/>
      </w:r>
    </w:p>
  </w:footnote>
  <w:footnote w:type="continuationSeparator" w:id="0">
    <w:p w:rsidR="00EB11C4" w:rsidRDefault="00EB11C4" w:rsidP="002D36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3679"/>
    <w:rsid w:val="00011BC2"/>
    <w:rsid w:val="00040720"/>
    <w:rsid w:val="00071C72"/>
    <w:rsid w:val="000A36E0"/>
    <w:rsid w:val="000E73EB"/>
    <w:rsid w:val="001142BF"/>
    <w:rsid w:val="0012694E"/>
    <w:rsid w:val="001C4A01"/>
    <w:rsid w:val="001C5119"/>
    <w:rsid w:val="001C554A"/>
    <w:rsid w:val="001D2584"/>
    <w:rsid w:val="001D38A1"/>
    <w:rsid w:val="001E2EAC"/>
    <w:rsid w:val="001F2924"/>
    <w:rsid w:val="00207821"/>
    <w:rsid w:val="00221CFF"/>
    <w:rsid w:val="00250D3E"/>
    <w:rsid w:val="002A689F"/>
    <w:rsid w:val="002C12FC"/>
    <w:rsid w:val="002C207E"/>
    <w:rsid w:val="002C29BA"/>
    <w:rsid w:val="002D3679"/>
    <w:rsid w:val="002F0DBA"/>
    <w:rsid w:val="003152F8"/>
    <w:rsid w:val="00337C0E"/>
    <w:rsid w:val="003639B6"/>
    <w:rsid w:val="004145D8"/>
    <w:rsid w:val="00425A1B"/>
    <w:rsid w:val="004343D7"/>
    <w:rsid w:val="0045553B"/>
    <w:rsid w:val="004E3A14"/>
    <w:rsid w:val="005104A6"/>
    <w:rsid w:val="00546130"/>
    <w:rsid w:val="00575F06"/>
    <w:rsid w:val="00593397"/>
    <w:rsid w:val="005A6ACB"/>
    <w:rsid w:val="005C4295"/>
    <w:rsid w:val="005D1111"/>
    <w:rsid w:val="005F455D"/>
    <w:rsid w:val="00601F21"/>
    <w:rsid w:val="00667206"/>
    <w:rsid w:val="00692586"/>
    <w:rsid w:val="006B112E"/>
    <w:rsid w:val="006B2020"/>
    <w:rsid w:val="006C161D"/>
    <w:rsid w:val="006F2202"/>
    <w:rsid w:val="006F40B6"/>
    <w:rsid w:val="006F45E6"/>
    <w:rsid w:val="00740FB5"/>
    <w:rsid w:val="00746544"/>
    <w:rsid w:val="007564BC"/>
    <w:rsid w:val="007651FE"/>
    <w:rsid w:val="00780F72"/>
    <w:rsid w:val="007A6C63"/>
    <w:rsid w:val="007D2BD9"/>
    <w:rsid w:val="007E16AE"/>
    <w:rsid w:val="007F2CBA"/>
    <w:rsid w:val="007F6475"/>
    <w:rsid w:val="0081278E"/>
    <w:rsid w:val="00825361"/>
    <w:rsid w:val="00841980"/>
    <w:rsid w:val="008463A0"/>
    <w:rsid w:val="008636C4"/>
    <w:rsid w:val="0089611E"/>
    <w:rsid w:val="008D3F5F"/>
    <w:rsid w:val="00913D1F"/>
    <w:rsid w:val="00917090"/>
    <w:rsid w:val="00925439"/>
    <w:rsid w:val="009B7421"/>
    <w:rsid w:val="009B7E0E"/>
    <w:rsid w:val="009D6812"/>
    <w:rsid w:val="009D7E4E"/>
    <w:rsid w:val="009E61AA"/>
    <w:rsid w:val="00A23731"/>
    <w:rsid w:val="00A3715C"/>
    <w:rsid w:val="00A67F5B"/>
    <w:rsid w:val="00AD3860"/>
    <w:rsid w:val="00AD428F"/>
    <w:rsid w:val="00AD47BC"/>
    <w:rsid w:val="00AF799F"/>
    <w:rsid w:val="00B17E6E"/>
    <w:rsid w:val="00B221B3"/>
    <w:rsid w:val="00B24586"/>
    <w:rsid w:val="00B51242"/>
    <w:rsid w:val="00B86728"/>
    <w:rsid w:val="00BA0E15"/>
    <w:rsid w:val="00BA1224"/>
    <w:rsid w:val="00BB5F93"/>
    <w:rsid w:val="00BC3A16"/>
    <w:rsid w:val="00BC6040"/>
    <w:rsid w:val="00BE3E36"/>
    <w:rsid w:val="00BF2371"/>
    <w:rsid w:val="00C1339B"/>
    <w:rsid w:val="00C424FE"/>
    <w:rsid w:val="00C874FF"/>
    <w:rsid w:val="00CC0AB1"/>
    <w:rsid w:val="00CC1994"/>
    <w:rsid w:val="00D02A8B"/>
    <w:rsid w:val="00D320D7"/>
    <w:rsid w:val="00D41F63"/>
    <w:rsid w:val="00D51E31"/>
    <w:rsid w:val="00D52B23"/>
    <w:rsid w:val="00D67854"/>
    <w:rsid w:val="00DE46C5"/>
    <w:rsid w:val="00DF216D"/>
    <w:rsid w:val="00DF6E5A"/>
    <w:rsid w:val="00E02D34"/>
    <w:rsid w:val="00E1674B"/>
    <w:rsid w:val="00EA2E15"/>
    <w:rsid w:val="00EB11C4"/>
    <w:rsid w:val="00F014E4"/>
    <w:rsid w:val="00F457DE"/>
    <w:rsid w:val="00F50371"/>
    <w:rsid w:val="00F66169"/>
    <w:rsid w:val="00F72411"/>
    <w:rsid w:val="00F90D23"/>
    <w:rsid w:val="00F92561"/>
    <w:rsid w:val="00F9778E"/>
    <w:rsid w:val="00FE19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9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D36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D3679"/>
    <w:rPr>
      <w:sz w:val="18"/>
      <w:szCs w:val="18"/>
    </w:rPr>
  </w:style>
  <w:style w:type="paragraph" w:styleId="a4">
    <w:name w:val="footer"/>
    <w:basedOn w:val="a"/>
    <w:link w:val="Char0"/>
    <w:uiPriority w:val="99"/>
    <w:semiHidden/>
    <w:unhideWhenUsed/>
    <w:rsid w:val="002D367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D3679"/>
    <w:rPr>
      <w:sz w:val="18"/>
      <w:szCs w:val="18"/>
    </w:rPr>
  </w:style>
  <w:style w:type="paragraph" w:styleId="a5">
    <w:name w:val="footnote text"/>
    <w:basedOn w:val="a"/>
    <w:link w:val="Char1"/>
    <w:uiPriority w:val="99"/>
    <w:unhideWhenUsed/>
    <w:rsid w:val="00AD428F"/>
    <w:pPr>
      <w:snapToGrid w:val="0"/>
      <w:jc w:val="left"/>
    </w:pPr>
    <w:rPr>
      <w:rFonts w:ascii="Calibri" w:eastAsia="宋体" w:hAnsi="Calibri" w:cs="Calibri"/>
      <w:sz w:val="18"/>
      <w:szCs w:val="18"/>
    </w:rPr>
  </w:style>
  <w:style w:type="character" w:customStyle="1" w:styleId="Char1">
    <w:name w:val="脚注文本 Char"/>
    <w:basedOn w:val="a0"/>
    <w:link w:val="a5"/>
    <w:uiPriority w:val="99"/>
    <w:rsid w:val="00AD428F"/>
    <w:rPr>
      <w:rFonts w:ascii="Calibri" w:eastAsia="宋体" w:hAnsi="Calibri" w:cs="Calibri"/>
      <w:sz w:val="18"/>
      <w:szCs w:val="18"/>
    </w:rPr>
  </w:style>
  <w:style w:type="character" w:styleId="a6">
    <w:name w:val="footnote reference"/>
    <w:uiPriority w:val="99"/>
    <w:semiHidden/>
    <w:unhideWhenUsed/>
    <w:qFormat/>
    <w:rsid w:val="00AD428F"/>
    <w:rPr>
      <w:vertAlign w:val="superscript"/>
    </w:rPr>
  </w:style>
  <w:style w:type="character" w:customStyle="1" w:styleId="18">
    <w:name w:val="18"/>
    <w:rsid w:val="009B7E0E"/>
    <w:rPr>
      <w:rFonts w:ascii="Times New Roman" w:hAnsi="Times New Roman" w:cs="Times New Roman" w:hint="default"/>
      <w:i/>
      <w:iCs/>
    </w:rPr>
  </w:style>
  <w:style w:type="paragraph" w:styleId="a7">
    <w:name w:val="Normal (Web)"/>
    <w:basedOn w:val="a"/>
    <w:uiPriority w:val="99"/>
    <w:semiHidden/>
    <w:unhideWhenUsed/>
    <w:rsid w:val="009D6812"/>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2"/>
    <w:uiPriority w:val="99"/>
    <w:semiHidden/>
    <w:unhideWhenUsed/>
    <w:rsid w:val="002A689F"/>
    <w:rPr>
      <w:sz w:val="18"/>
      <w:szCs w:val="18"/>
    </w:rPr>
  </w:style>
  <w:style w:type="character" w:customStyle="1" w:styleId="Char2">
    <w:name w:val="批注框文本 Char"/>
    <w:basedOn w:val="a0"/>
    <w:link w:val="a8"/>
    <w:uiPriority w:val="99"/>
    <w:semiHidden/>
    <w:rsid w:val="002A689F"/>
    <w:rPr>
      <w:sz w:val="18"/>
      <w:szCs w:val="18"/>
    </w:rPr>
  </w:style>
</w:styles>
</file>

<file path=word/webSettings.xml><?xml version="1.0" encoding="utf-8"?>
<w:webSettings xmlns:r="http://schemas.openxmlformats.org/officeDocument/2006/relationships" xmlns:w="http://schemas.openxmlformats.org/wordprocessingml/2006/main">
  <w:divs>
    <w:div w:id="77600601">
      <w:bodyDiv w:val="1"/>
      <w:marLeft w:val="0"/>
      <w:marRight w:val="0"/>
      <w:marTop w:val="0"/>
      <w:marBottom w:val="0"/>
      <w:divBdr>
        <w:top w:val="none" w:sz="0" w:space="0" w:color="auto"/>
        <w:left w:val="none" w:sz="0" w:space="0" w:color="auto"/>
        <w:bottom w:val="none" w:sz="0" w:space="0" w:color="auto"/>
        <w:right w:val="none" w:sz="0" w:space="0" w:color="auto"/>
      </w:divBdr>
    </w:div>
    <w:div w:id="124857728">
      <w:bodyDiv w:val="1"/>
      <w:marLeft w:val="0"/>
      <w:marRight w:val="0"/>
      <w:marTop w:val="0"/>
      <w:marBottom w:val="0"/>
      <w:divBdr>
        <w:top w:val="none" w:sz="0" w:space="0" w:color="auto"/>
        <w:left w:val="none" w:sz="0" w:space="0" w:color="auto"/>
        <w:bottom w:val="none" w:sz="0" w:space="0" w:color="auto"/>
        <w:right w:val="none" w:sz="0" w:space="0" w:color="auto"/>
      </w:divBdr>
    </w:div>
    <w:div w:id="202715426">
      <w:bodyDiv w:val="1"/>
      <w:marLeft w:val="0"/>
      <w:marRight w:val="0"/>
      <w:marTop w:val="0"/>
      <w:marBottom w:val="0"/>
      <w:divBdr>
        <w:top w:val="none" w:sz="0" w:space="0" w:color="auto"/>
        <w:left w:val="none" w:sz="0" w:space="0" w:color="auto"/>
        <w:bottom w:val="none" w:sz="0" w:space="0" w:color="auto"/>
        <w:right w:val="none" w:sz="0" w:space="0" w:color="auto"/>
      </w:divBdr>
    </w:div>
    <w:div w:id="269775192">
      <w:bodyDiv w:val="1"/>
      <w:marLeft w:val="0"/>
      <w:marRight w:val="0"/>
      <w:marTop w:val="0"/>
      <w:marBottom w:val="0"/>
      <w:divBdr>
        <w:top w:val="none" w:sz="0" w:space="0" w:color="auto"/>
        <w:left w:val="none" w:sz="0" w:space="0" w:color="auto"/>
        <w:bottom w:val="none" w:sz="0" w:space="0" w:color="auto"/>
        <w:right w:val="none" w:sz="0" w:space="0" w:color="auto"/>
      </w:divBdr>
    </w:div>
    <w:div w:id="302776978">
      <w:bodyDiv w:val="1"/>
      <w:marLeft w:val="0"/>
      <w:marRight w:val="0"/>
      <w:marTop w:val="0"/>
      <w:marBottom w:val="0"/>
      <w:divBdr>
        <w:top w:val="none" w:sz="0" w:space="0" w:color="auto"/>
        <w:left w:val="none" w:sz="0" w:space="0" w:color="auto"/>
        <w:bottom w:val="none" w:sz="0" w:space="0" w:color="auto"/>
        <w:right w:val="none" w:sz="0" w:space="0" w:color="auto"/>
      </w:divBdr>
    </w:div>
    <w:div w:id="335964623">
      <w:bodyDiv w:val="1"/>
      <w:marLeft w:val="0"/>
      <w:marRight w:val="0"/>
      <w:marTop w:val="0"/>
      <w:marBottom w:val="0"/>
      <w:divBdr>
        <w:top w:val="none" w:sz="0" w:space="0" w:color="auto"/>
        <w:left w:val="none" w:sz="0" w:space="0" w:color="auto"/>
        <w:bottom w:val="none" w:sz="0" w:space="0" w:color="auto"/>
        <w:right w:val="none" w:sz="0" w:space="0" w:color="auto"/>
      </w:divBdr>
    </w:div>
    <w:div w:id="553392860">
      <w:bodyDiv w:val="1"/>
      <w:marLeft w:val="0"/>
      <w:marRight w:val="0"/>
      <w:marTop w:val="0"/>
      <w:marBottom w:val="0"/>
      <w:divBdr>
        <w:top w:val="none" w:sz="0" w:space="0" w:color="auto"/>
        <w:left w:val="none" w:sz="0" w:space="0" w:color="auto"/>
        <w:bottom w:val="none" w:sz="0" w:space="0" w:color="auto"/>
        <w:right w:val="none" w:sz="0" w:space="0" w:color="auto"/>
      </w:divBdr>
    </w:div>
    <w:div w:id="682702606">
      <w:bodyDiv w:val="1"/>
      <w:marLeft w:val="0"/>
      <w:marRight w:val="0"/>
      <w:marTop w:val="0"/>
      <w:marBottom w:val="0"/>
      <w:divBdr>
        <w:top w:val="none" w:sz="0" w:space="0" w:color="auto"/>
        <w:left w:val="none" w:sz="0" w:space="0" w:color="auto"/>
        <w:bottom w:val="none" w:sz="0" w:space="0" w:color="auto"/>
        <w:right w:val="none" w:sz="0" w:space="0" w:color="auto"/>
      </w:divBdr>
    </w:div>
    <w:div w:id="763497325">
      <w:bodyDiv w:val="1"/>
      <w:marLeft w:val="0"/>
      <w:marRight w:val="0"/>
      <w:marTop w:val="0"/>
      <w:marBottom w:val="0"/>
      <w:divBdr>
        <w:top w:val="none" w:sz="0" w:space="0" w:color="auto"/>
        <w:left w:val="none" w:sz="0" w:space="0" w:color="auto"/>
        <w:bottom w:val="none" w:sz="0" w:space="0" w:color="auto"/>
        <w:right w:val="none" w:sz="0" w:space="0" w:color="auto"/>
      </w:divBdr>
    </w:div>
    <w:div w:id="814226095">
      <w:bodyDiv w:val="1"/>
      <w:marLeft w:val="0"/>
      <w:marRight w:val="0"/>
      <w:marTop w:val="0"/>
      <w:marBottom w:val="0"/>
      <w:divBdr>
        <w:top w:val="none" w:sz="0" w:space="0" w:color="auto"/>
        <w:left w:val="none" w:sz="0" w:space="0" w:color="auto"/>
        <w:bottom w:val="none" w:sz="0" w:space="0" w:color="auto"/>
        <w:right w:val="none" w:sz="0" w:space="0" w:color="auto"/>
      </w:divBdr>
    </w:div>
    <w:div w:id="973946366">
      <w:bodyDiv w:val="1"/>
      <w:marLeft w:val="0"/>
      <w:marRight w:val="0"/>
      <w:marTop w:val="0"/>
      <w:marBottom w:val="0"/>
      <w:divBdr>
        <w:top w:val="none" w:sz="0" w:space="0" w:color="auto"/>
        <w:left w:val="none" w:sz="0" w:space="0" w:color="auto"/>
        <w:bottom w:val="none" w:sz="0" w:space="0" w:color="auto"/>
        <w:right w:val="none" w:sz="0" w:space="0" w:color="auto"/>
      </w:divBdr>
    </w:div>
    <w:div w:id="975452892">
      <w:bodyDiv w:val="1"/>
      <w:marLeft w:val="0"/>
      <w:marRight w:val="0"/>
      <w:marTop w:val="0"/>
      <w:marBottom w:val="0"/>
      <w:divBdr>
        <w:top w:val="none" w:sz="0" w:space="0" w:color="auto"/>
        <w:left w:val="none" w:sz="0" w:space="0" w:color="auto"/>
        <w:bottom w:val="none" w:sz="0" w:space="0" w:color="auto"/>
        <w:right w:val="none" w:sz="0" w:space="0" w:color="auto"/>
      </w:divBdr>
    </w:div>
    <w:div w:id="1041784595">
      <w:bodyDiv w:val="1"/>
      <w:marLeft w:val="0"/>
      <w:marRight w:val="0"/>
      <w:marTop w:val="0"/>
      <w:marBottom w:val="0"/>
      <w:divBdr>
        <w:top w:val="none" w:sz="0" w:space="0" w:color="auto"/>
        <w:left w:val="none" w:sz="0" w:space="0" w:color="auto"/>
        <w:bottom w:val="none" w:sz="0" w:space="0" w:color="auto"/>
        <w:right w:val="none" w:sz="0" w:space="0" w:color="auto"/>
      </w:divBdr>
    </w:div>
    <w:div w:id="1101100065">
      <w:bodyDiv w:val="1"/>
      <w:marLeft w:val="0"/>
      <w:marRight w:val="0"/>
      <w:marTop w:val="0"/>
      <w:marBottom w:val="0"/>
      <w:divBdr>
        <w:top w:val="none" w:sz="0" w:space="0" w:color="auto"/>
        <w:left w:val="none" w:sz="0" w:space="0" w:color="auto"/>
        <w:bottom w:val="none" w:sz="0" w:space="0" w:color="auto"/>
        <w:right w:val="none" w:sz="0" w:space="0" w:color="auto"/>
      </w:divBdr>
    </w:div>
    <w:div w:id="1194881432">
      <w:bodyDiv w:val="1"/>
      <w:marLeft w:val="0"/>
      <w:marRight w:val="0"/>
      <w:marTop w:val="0"/>
      <w:marBottom w:val="0"/>
      <w:divBdr>
        <w:top w:val="none" w:sz="0" w:space="0" w:color="auto"/>
        <w:left w:val="none" w:sz="0" w:space="0" w:color="auto"/>
        <w:bottom w:val="none" w:sz="0" w:space="0" w:color="auto"/>
        <w:right w:val="none" w:sz="0" w:space="0" w:color="auto"/>
      </w:divBdr>
    </w:div>
    <w:div w:id="1328316193">
      <w:bodyDiv w:val="1"/>
      <w:marLeft w:val="0"/>
      <w:marRight w:val="0"/>
      <w:marTop w:val="0"/>
      <w:marBottom w:val="0"/>
      <w:divBdr>
        <w:top w:val="none" w:sz="0" w:space="0" w:color="auto"/>
        <w:left w:val="none" w:sz="0" w:space="0" w:color="auto"/>
        <w:bottom w:val="none" w:sz="0" w:space="0" w:color="auto"/>
        <w:right w:val="none" w:sz="0" w:space="0" w:color="auto"/>
      </w:divBdr>
    </w:div>
    <w:div w:id="1373456753">
      <w:bodyDiv w:val="1"/>
      <w:marLeft w:val="0"/>
      <w:marRight w:val="0"/>
      <w:marTop w:val="0"/>
      <w:marBottom w:val="0"/>
      <w:divBdr>
        <w:top w:val="none" w:sz="0" w:space="0" w:color="auto"/>
        <w:left w:val="none" w:sz="0" w:space="0" w:color="auto"/>
        <w:bottom w:val="none" w:sz="0" w:space="0" w:color="auto"/>
        <w:right w:val="none" w:sz="0" w:space="0" w:color="auto"/>
      </w:divBdr>
    </w:div>
    <w:div w:id="1450126085">
      <w:bodyDiv w:val="1"/>
      <w:marLeft w:val="0"/>
      <w:marRight w:val="0"/>
      <w:marTop w:val="0"/>
      <w:marBottom w:val="0"/>
      <w:divBdr>
        <w:top w:val="none" w:sz="0" w:space="0" w:color="auto"/>
        <w:left w:val="none" w:sz="0" w:space="0" w:color="auto"/>
        <w:bottom w:val="none" w:sz="0" w:space="0" w:color="auto"/>
        <w:right w:val="none" w:sz="0" w:space="0" w:color="auto"/>
      </w:divBdr>
    </w:div>
    <w:div w:id="1498157739">
      <w:bodyDiv w:val="1"/>
      <w:marLeft w:val="0"/>
      <w:marRight w:val="0"/>
      <w:marTop w:val="0"/>
      <w:marBottom w:val="0"/>
      <w:divBdr>
        <w:top w:val="none" w:sz="0" w:space="0" w:color="auto"/>
        <w:left w:val="none" w:sz="0" w:space="0" w:color="auto"/>
        <w:bottom w:val="none" w:sz="0" w:space="0" w:color="auto"/>
        <w:right w:val="none" w:sz="0" w:space="0" w:color="auto"/>
      </w:divBdr>
    </w:div>
    <w:div w:id="1579172016">
      <w:bodyDiv w:val="1"/>
      <w:marLeft w:val="0"/>
      <w:marRight w:val="0"/>
      <w:marTop w:val="0"/>
      <w:marBottom w:val="0"/>
      <w:divBdr>
        <w:top w:val="none" w:sz="0" w:space="0" w:color="auto"/>
        <w:left w:val="none" w:sz="0" w:space="0" w:color="auto"/>
        <w:bottom w:val="none" w:sz="0" w:space="0" w:color="auto"/>
        <w:right w:val="none" w:sz="0" w:space="0" w:color="auto"/>
      </w:divBdr>
    </w:div>
    <w:div w:id="170185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5EE41F-B5A3-4167-AFA4-FB36B0C63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6</Pages>
  <Words>1305</Words>
  <Characters>7445</Characters>
  <Application>Microsoft Office Word</Application>
  <DocSecurity>0</DocSecurity>
  <Lines>62</Lines>
  <Paragraphs>17</Paragraphs>
  <ScaleCrop>false</ScaleCrop>
  <Company>微软中国</Company>
  <LinksUpToDate>false</LinksUpToDate>
  <CharactersWithSpaces>8733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97</cp:revision>
  <dcterms:created xsi:type="dcterms:W3CDTF">2020-02-21T00:54:00Z</dcterms:created>
  <dcterms:modified xsi:type="dcterms:W3CDTF">2020-02-25T13:26:00Z</dcterms:modified>
</cp:coreProperties>
</file>