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B4A" w:rsidRPr="002C47A1" w:rsidRDefault="00D50419">
      <w:pPr>
        <w:rPr>
          <w:sz w:val="30"/>
          <w:szCs w:val="30"/>
          <w:bdr w:val="single" w:sz="4" w:space="0" w:color="auto"/>
        </w:rPr>
      </w:pPr>
      <w:r>
        <w:rPr>
          <w:rFonts w:hint="eastAsia"/>
          <w:sz w:val="30"/>
          <w:szCs w:val="30"/>
          <w:bdr w:val="single" w:sz="4" w:space="0" w:color="auto"/>
        </w:rPr>
        <w:t>课前导读</w:t>
      </w:r>
      <w:r w:rsidR="002C47A1" w:rsidRPr="002C47A1">
        <w:rPr>
          <w:rFonts w:hint="eastAsia"/>
          <w:sz w:val="30"/>
          <w:szCs w:val="30"/>
          <w:bdr w:val="single" w:sz="4" w:space="0" w:color="auto"/>
        </w:rPr>
        <w:t>：</w:t>
      </w:r>
    </w:p>
    <w:p w:rsidR="00730F22" w:rsidRDefault="00730F22" w:rsidP="00730F22">
      <w:pPr>
        <w:spacing w:line="360" w:lineRule="auto"/>
        <w:ind w:firstLineChars="200" w:firstLine="560"/>
        <w:rPr>
          <w:rFonts w:ascii="Times New Roman" w:eastAsia="宋体" w:hAnsi="宋体"/>
          <w:bCs/>
          <w:color w:val="000000" w:themeColor="text1"/>
          <w:kern w:val="24"/>
          <w:sz w:val="28"/>
          <w:szCs w:val="28"/>
        </w:rPr>
      </w:pPr>
      <w:r w:rsidRPr="00730F22">
        <w:rPr>
          <w:rFonts w:ascii="Times New Roman" w:eastAsia="宋体" w:hAnsi="宋体" w:hint="eastAsia"/>
          <w:bCs/>
          <w:color w:val="000000" w:themeColor="text1"/>
          <w:kern w:val="24"/>
          <w:sz w:val="28"/>
          <w:szCs w:val="28"/>
        </w:rPr>
        <w:t>本讲</w:t>
      </w:r>
      <w:r w:rsidR="00E4478A">
        <w:rPr>
          <w:rFonts w:ascii="Times New Roman" w:eastAsia="宋体" w:hAnsi="宋体" w:hint="eastAsia"/>
          <w:bCs/>
          <w:color w:val="000000" w:themeColor="text1"/>
          <w:kern w:val="24"/>
          <w:sz w:val="28"/>
          <w:szCs w:val="28"/>
        </w:rPr>
        <w:t>首先</w:t>
      </w:r>
      <w:r w:rsidRPr="00730F22">
        <w:rPr>
          <w:rFonts w:ascii="Times New Roman" w:eastAsia="宋体" w:hAnsi="宋体" w:hint="eastAsia"/>
          <w:bCs/>
          <w:color w:val="000000" w:themeColor="text1"/>
          <w:kern w:val="24"/>
          <w:sz w:val="28"/>
          <w:szCs w:val="28"/>
        </w:rPr>
        <w:t>就《西游记》的文学母题进行深入的点评。《大话西游》是根据《西游记》改编的现代电影，一部后现代主义的影像文学与古典主义的文本文学之间到底存在着怎样的联系与差异，而这样的变</w:t>
      </w:r>
      <w:r>
        <w:rPr>
          <w:rFonts w:ascii="Times New Roman" w:eastAsia="宋体" w:hAnsi="宋体" w:hint="eastAsia"/>
          <w:bCs/>
          <w:color w:val="000000" w:themeColor="text1"/>
          <w:kern w:val="24"/>
          <w:sz w:val="28"/>
          <w:szCs w:val="28"/>
        </w:rPr>
        <w:t>迁又反映了怎样的社会民族心理和审美理想的变迁，在这一讲</w:t>
      </w:r>
      <w:r w:rsidR="00E4478A">
        <w:rPr>
          <w:rFonts w:ascii="Times New Roman" w:eastAsia="宋体" w:hAnsi="宋体" w:hint="eastAsia"/>
          <w:bCs/>
          <w:color w:val="000000" w:themeColor="text1"/>
          <w:kern w:val="24"/>
          <w:sz w:val="28"/>
          <w:szCs w:val="28"/>
        </w:rPr>
        <w:t>亦</w:t>
      </w:r>
      <w:r>
        <w:rPr>
          <w:rFonts w:ascii="Times New Roman" w:eastAsia="宋体" w:hAnsi="宋体" w:hint="eastAsia"/>
          <w:bCs/>
          <w:color w:val="000000" w:themeColor="text1"/>
          <w:kern w:val="24"/>
          <w:sz w:val="28"/>
          <w:szCs w:val="28"/>
        </w:rPr>
        <w:t>有</w:t>
      </w:r>
      <w:r w:rsidRPr="00730F22">
        <w:rPr>
          <w:rFonts w:ascii="Times New Roman" w:eastAsia="宋体" w:hAnsi="宋体" w:hint="eastAsia"/>
          <w:bCs/>
          <w:color w:val="000000" w:themeColor="text1"/>
          <w:kern w:val="24"/>
          <w:sz w:val="28"/>
          <w:szCs w:val="28"/>
        </w:rPr>
        <w:t>呈现。</w:t>
      </w:r>
    </w:p>
    <w:p w:rsidR="00730F22" w:rsidRPr="00730F22" w:rsidRDefault="00730F22" w:rsidP="00730F22">
      <w:pPr>
        <w:spacing w:line="360" w:lineRule="auto"/>
        <w:ind w:firstLineChars="200" w:firstLine="560"/>
        <w:rPr>
          <w:rFonts w:ascii="Times New Roman" w:eastAsia="宋体" w:hAnsi="宋体"/>
          <w:bCs/>
          <w:color w:val="000000" w:themeColor="text1"/>
          <w:kern w:val="24"/>
          <w:sz w:val="28"/>
          <w:szCs w:val="28"/>
        </w:rPr>
      </w:pPr>
    </w:p>
    <w:p w:rsidR="002C47A1" w:rsidRPr="00730F22" w:rsidRDefault="00E4478A" w:rsidP="00730F22">
      <w:pPr>
        <w:pStyle w:val="a4"/>
        <w:numPr>
          <w:ilvl w:val="0"/>
          <w:numId w:val="4"/>
        </w:numPr>
        <w:ind w:firstLineChars="0"/>
        <w:rPr>
          <w:rFonts w:ascii="Times New Roman" w:eastAsia="宋体" w:hAnsi="宋体"/>
          <w:bCs/>
          <w:color w:val="000000" w:themeColor="text1"/>
          <w:kern w:val="24"/>
          <w:sz w:val="28"/>
          <w:szCs w:val="28"/>
        </w:rPr>
      </w:pPr>
      <w:r>
        <w:rPr>
          <w:rFonts w:ascii="Times New Roman" w:eastAsia="宋体" w:hAnsi="宋体" w:hint="eastAsia"/>
          <w:bCs/>
          <w:color w:val="000000" w:themeColor="text1"/>
          <w:kern w:val="24"/>
          <w:sz w:val="28"/>
          <w:szCs w:val="28"/>
        </w:rPr>
        <w:t>提前</w:t>
      </w:r>
      <w:bookmarkStart w:id="0" w:name="_GoBack"/>
      <w:bookmarkEnd w:id="0"/>
      <w:r w:rsidR="00730F22" w:rsidRPr="00730F22">
        <w:rPr>
          <w:rFonts w:ascii="Times New Roman" w:eastAsia="宋体" w:hAnsi="宋体" w:hint="eastAsia"/>
          <w:bCs/>
          <w:color w:val="000000" w:themeColor="text1"/>
          <w:kern w:val="24"/>
          <w:sz w:val="28"/>
          <w:szCs w:val="28"/>
        </w:rPr>
        <w:t>观看《大话西游》电影（有两部，包括《月光宝盒》和《大圣娶亲》</w:t>
      </w:r>
      <w:r w:rsidR="002C0720">
        <w:rPr>
          <w:rFonts w:ascii="Times New Roman" w:eastAsia="宋体" w:hAnsi="宋体" w:hint="eastAsia"/>
          <w:bCs/>
          <w:color w:val="000000" w:themeColor="text1"/>
          <w:kern w:val="24"/>
          <w:sz w:val="28"/>
          <w:szCs w:val="28"/>
        </w:rPr>
        <w:t>，大家可以到网上自行搜索</w:t>
      </w:r>
      <w:r w:rsidR="00730F22" w:rsidRPr="00730F22">
        <w:rPr>
          <w:rFonts w:ascii="Times New Roman" w:eastAsia="宋体" w:hAnsi="宋体" w:hint="eastAsia"/>
          <w:bCs/>
          <w:color w:val="000000" w:themeColor="text1"/>
          <w:kern w:val="24"/>
          <w:sz w:val="28"/>
          <w:szCs w:val="28"/>
        </w:rPr>
        <w:t>）</w:t>
      </w:r>
    </w:p>
    <w:p w:rsidR="00730F22" w:rsidRPr="00730F22" w:rsidRDefault="00730F22" w:rsidP="00730F22">
      <w:pPr>
        <w:rPr>
          <w:rFonts w:ascii="Times New Roman" w:eastAsia="宋体" w:hAnsi="宋体"/>
          <w:bCs/>
          <w:color w:val="000000" w:themeColor="text1"/>
          <w:kern w:val="24"/>
          <w:sz w:val="28"/>
          <w:szCs w:val="28"/>
        </w:rPr>
      </w:pPr>
      <w:r>
        <w:rPr>
          <w:rFonts w:ascii="Times New Roman" w:eastAsia="宋体" w:hAnsi="宋体" w:hint="eastAsia"/>
          <w:bCs/>
          <w:color w:val="000000" w:themeColor="text1"/>
          <w:kern w:val="24"/>
          <w:sz w:val="28"/>
          <w:szCs w:val="28"/>
        </w:rPr>
        <w:t>思考题：《大话西游》与《西游记》之间是否存在联系？</w:t>
      </w:r>
    </w:p>
    <w:p w:rsidR="002C47A1" w:rsidRPr="00F82328" w:rsidRDefault="002C47A1">
      <w:pPr>
        <w:rPr>
          <w:sz w:val="30"/>
          <w:szCs w:val="30"/>
        </w:rPr>
      </w:pPr>
    </w:p>
    <w:sectPr w:rsidR="002C47A1" w:rsidRPr="00F82328" w:rsidSect="009721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196" w:rsidRDefault="000C1196" w:rsidP="009841C5">
      <w:r>
        <w:separator/>
      </w:r>
    </w:p>
  </w:endnote>
  <w:endnote w:type="continuationSeparator" w:id="0">
    <w:p w:rsidR="000C1196" w:rsidRDefault="000C1196" w:rsidP="0098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196" w:rsidRDefault="000C1196" w:rsidP="009841C5">
      <w:r>
        <w:separator/>
      </w:r>
    </w:p>
  </w:footnote>
  <w:footnote w:type="continuationSeparator" w:id="0">
    <w:p w:rsidR="000C1196" w:rsidRDefault="000C1196" w:rsidP="00984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21FB9"/>
    <w:multiLevelType w:val="hybridMultilevel"/>
    <w:tmpl w:val="833ACBAA"/>
    <w:lvl w:ilvl="0" w:tplc="89F4B60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08B1964"/>
    <w:multiLevelType w:val="hybridMultilevel"/>
    <w:tmpl w:val="AF08601E"/>
    <w:lvl w:ilvl="0" w:tplc="EC4A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C5B33A4"/>
    <w:multiLevelType w:val="hybridMultilevel"/>
    <w:tmpl w:val="68CCD990"/>
    <w:lvl w:ilvl="0" w:tplc="EBFCD1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8363EE"/>
    <w:multiLevelType w:val="hybridMultilevel"/>
    <w:tmpl w:val="E8047F30"/>
    <w:lvl w:ilvl="0" w:tplc="D5B66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47A1"/>
    <w:rsid w:val="000C1196"/>
    <w:rsid w:val="002C0720"/>
    <w:rsid w:val="002C47A1"/>
    <w:rsid w:val="00391587"/>
    <w:rsid w:val="0060386E"/>
    <w:rsid w:val="0069272C"/>
    <w:rsid w:val="00730F22"/>
    <w:rsid w:val="00797C53"/>
    <w:rsid w:val="0080150F"/>
    <w:rsid w:val="00955B4A"/>
    <w:rsid w:val="009721BB"/>
    <w:rsid w:val="009841C5"/>
    <w:rsid w:val="00B67044"/>
    <w:rsid w:val="00C82399"/>
    <w:rsid w:val="00D50419"/>
    <w:rsid w:val="00E4478A"/>
    <w:rsid w:val="00F82328"/>
    <w:rsid w:val="00FE3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A1468"/>
  <w15:docId w15:val="{B488E8DF-C4AC-4A48-A21E-33786BE8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1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47A1"/>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2C47A1"/>
    <w:pPr>
      <w:ind w:firstLineChars="200" w:firstLine="420"/>
    </w:pPr>
  </w:style>
  <w:style w:type="paragraph" w:styleId="a5">
    <w:name w:val="header"/>
    <w:basedOn w:val="a"/>
    <w:link w:val="a6"/>
    <w:uiPriority w:val="99"/>
    <w:semiHidden/>
    <w:unhideWhenUsed/>
    <w:rsid w:val="009841C5"/>
    <w:pPr>
      <w:pBdr>
        <w:bottom w:val="single" w:sz="6" w:space="1" w:color="auto"/>
      </w:pBdr>
      <w:tabs>
        <w:tab w:val="center" w:pos="4513"/>
        <w:tab w:val="right" w:pos="9026"/>
      </w:tabs>
      <w:snapToGrid w:val="0"/>
      <w:jc w:val="center"/>
    </w:pPr>
    <w:rPr>
      <w:sz w:val="18"/>
      <w:szCs w:val="18"/>
    </w:rPr>
  </w:style>
  <w:style w:type="character" w:customStyle="1" w:styleId="a6">
    <w:name w:val="页眉 字符"/>
    <w:basedOn w:val="a0"/>
    <w:link w:val="a5"/>
    <w:uiPriority w:val="99"/>
    <w:semiHidden/>
    <w:rsid w:val="009841C5"/>
    <w:rPr>
      <w:sz w:val="18"/>
      <w:szCs w:val="18"/>
    </w:rPr>
  </w:style>
  <w:style w:type="paragraph" w:styleId="a7">
    <w:name w:val="footer"/>
    <w:basedOn w:val="a"/>
    <w:link w:val="a8"/>
    <w:uiPriority w:val="99"/>
    <w:semiHidden/>
    <w:unhideWhenUsed/>
    <w:rsid w:val="009841C5"/>
    <w:pPr>
      <w:tabs>
        <w:tab w:val="center" w:pos="4513"/>
        <w:tab w:val="right" w:pos="9026"/>
      </w:tabs>
      <w:snapToGrid w:val="0"/>
      <w:jc w:val="left"/>
    </w:pPr>
    <w:rPr>
      <w:sz w:val="18"/>
      <w:szCs w:val="18"/>
    </w:rPr>
  </w:style>
  <w:style w:type="character" w:customStyle="1" w:styleId="a8">
    <w:name w:val="页脚 字符"/>
    <w:basedOn w:val="a0"/>
    <w:link w:val="a7"/>
    <w:uiPriority w:val="99"/>
    <w:semiHidden/>
    <w:rsid w:val="009841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30</Words>
  <Characters>171</Characters>
  <Application>Microsoft Office Word</Application>
  <DocSecurity>0</DocSecurity>
  <Lines>1</Lines>
  <Paragraphs>1</Paragraphs>
  <ScaleCrop>false</ScaleCrop>
  <Company>Microsoft</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10</cp:revision>
  <dcterms:created xsi:type="dcterms:W3CDTF">2020-02-24T10:30:00Z</dcterms:created>
  <dcterms:modified xsi:type="dcterms:W3CDTF">2020-02-26T12:09:00Z</dcterms:modified>
</cp:coreProperties>
</file>