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  <w:r>
        <w:rPr>
          <w:rFonts w:hint="eastAsia"/>
          <w:color w:val="FF0000"/>
        </w:rPr>
        <w:t>1、医学的分类</w:t>
      </w:r>
    </w:p>
    <w:p>
      <w:pPr>
        <w:rPr>
          <w:color w:val="FF0000"/>
        </w:rPr>
      </w:pPr>
      <w:r>
        <w:rPr>
          <w:rFonts w:hint="eastAsia"/>
        </w:rPr>
        <w:t>答：医学一级学科包括：基础医学、临床医学、生物学、预防医学与卫生学、药学、中医学与中药学</w:t>
      </w:r>
    </w:p>
    <w:p>
      <w:pPr>
        <w:ind w:firstLine="420" w:firstLineChars="200"/>
      </w:pPr>
      <w:r>
        <w:rPr>
          <w:rFonts w:hint="eastAsia"/>
        </w:rPr>
        <w:t>具体分类如下：</w:t>
      </w:r>
    </w:p>
    <w:p>
      <w:pPr>
        <w:ind w:firstLine="360" w:firstLineChars="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表1：</w:t>
      </w:r>
      <w:r>
        <w:rPr>
          <w:rFonts w:hint="eastAsia"/>
          <w:sz w:val="18"/>
          <w:szCs w:val="18"/>
          <w:highlight w:val="yellow"/>
        </w:rPr>
        <w:t>基础医学</w:t>
      </w:r>
      <w:r>
        <w:rPr>
          <w:rFonts w:hint="eastAsia"/>
          <w:sz w:val="18"/>
          <w:szCs w:val="18"/>
        </w:rPr>
        <w:t>及其分类</w:t>
      </w:r>
    </w:p>
    <w:tbl>
      <w:tblPr>
        <w:tblStyle w:val="4"/>
        <w:tblW w:w="63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26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基础医学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医学生物化学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人体解剖学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系统解剖学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局部解剖学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医学细胞生物学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人体生理学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人体组织胚胎学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医学遗传学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人体免疫学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医学寄生虫学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医学寄生虫免疫学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医学蠕虫学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医学原虫学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医学微生物学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医学病毒学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病理生物学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病理生理学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免疫病理学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比较病理学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系统病理学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环境病理学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基础药理学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临床药理学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生化药理学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免疫药理学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医学实验动物学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医学心理学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医学统计学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生物医学工程学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生物医学电子学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临床工程学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康复工程学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生物医学测量学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人体器官与生物医学材料学</w:t>
            </w:r>
          </w:p>
        </w:tc>
      </w:tr>
    </w:tbl>
    <w:p>
      <w:pPr>
        <w:ind w:firstLine="360" w:firstLineChars="200"/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表2：</w:t>
      </w:r>
      <w:r>
        <w:rPr>
          <w:rFonts w:hint="eastAsia"/>
          <w:sz w:val="18"/>
          <w:szCs w:val="18"/>
          <w:highlight w:val="yellow"/>
        </w:rPr>
        <w:t>临床医学</w:t>
      </w:r>
      <w:r>
        <w:rPr>
          <w:rFonts w:hint="eastAsia"/>
          <w:sz w:val="18"/>
          <w:szCs w:val="18"/>
        </w:rPr>
        <w:t>及其分类</w:t>
      </w:r>
    </w:p>
    <w:tbl>
      <w:tblPr>
        <w:tblStyle w:val="4"/>
        <w:tblW w:w="72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20"/>
        <w:gridCol w:w="268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三级学科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四级学科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临床诊断学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症状诊断学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物理诊断学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机能诊断学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同位素诊断学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超声诊断学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临床放射学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保健医学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力学运动医学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理疗学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麻醉生理学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麻醉药理学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麻醉应用解剖学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心血管病学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呼吸病学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结核病学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胃肠病学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血液病学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肾脏病学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内分泌学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风湿病学与自体免疫病学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变态反应学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感染性疾病学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普通外科学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显微外科学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颅脑外科学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胸外科学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心血管外科学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泌尿外科学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骨外科学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烧伤外科学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整形外科学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器官移植外科学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产科学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围产科学/围生科学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胎儿学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妇产产科手术学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口腔科学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口腔解剖生理学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口腔组织学与口腔病理学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口腔材料学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口腔影像诊断学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口腔颌面外科学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口腔矫形学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口腔正畸学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口腔病预防学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皮肤病学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性病学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精神病学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精神卫生及行为医学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核医学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肿瘤免疫学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肿瘤病因学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肿瘤病理学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肿瘤治疗学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肿瘤预防学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实验肿瘤学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基础护理学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专科护理学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特殊护理学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护理心理学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护理伦理学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护理管理学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表3：</w:t>
      </w:r>
      <w:r>
        <w:rPr>
          <w:rFonts w:hint="eastAsia"/>
          <w:sz w:val="18"/>
          <w:szCs w:val="18"/>
          <w:highlight w:val="yellow"/>
        </w:rPr>
        <w:t>生物学</w:t>
      </w:r>
      <w:r>
        <w:rPr>
          <w:rFonts w:hint="eastAsia"/>
          <w:sz w:val="18"/>
          <w:szCs w:val="18"/>
        </w:rPr>
        <w:t>及其分类</w:t>
      </w:r>
    </w:p>
    <w:tbl>
      <w:tblPr>
        <w:tblStyle w:val="4"/>
        <w:tblW w:w="59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多肽与蛋白质生物化学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核酸生物化学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多糖生物化学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脂类生物化学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生物物理学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生物数学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细胞结构与形态学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细胞生理学 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细胞进化学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形态生理学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新陈代谢与营养生理学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心血管生理学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呼吸生理学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消化生理学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血液生理学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泌尿生理学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内分泌生理学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感官生理学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生殖生理学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骨骼生理学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肌肉生理学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皮肤生理学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循环生理学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比较生理学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年龄生理学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特殊环境生理学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语言生理学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发育细胞学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数量遗传学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生化遗传学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体细胞遗传学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发育/发生遗传学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辐射遗传学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进化遗传学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生态遗传学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免疫遗传学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毒理遗传学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行为遗传学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群体遗传学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细胞放射生物学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分子放射生物学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放射毒理学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生物进化论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数学生态学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化学生态学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生理生态学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生态毒理学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区域生态学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种群生态学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群落生态学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生态系统生态学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生态工程学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神经形态学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神经生理学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发育神经生物学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比较神经生物学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系统神经生物学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酶学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膜生物化学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激素生物化学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生殖生物化学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免疫生物化学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毒理生物化学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比较生物化学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应用生物化学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昆虫学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动物形态学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动物组织学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动物细胞学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动物生殖生物学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动物生长发育学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动物分类学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动物寄生虫学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动物病毒学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微生物分类学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真菌学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应用微生物学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病毒学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病毒生物化学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分子病毒学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病毒生态学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病毒分类学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生物工程/生物技术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基因工程/遗传工程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细胞工程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蛋白质工程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发酵工程/微生物工程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心理学史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普通心理学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生理心理学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认知心理学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发展心理学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个性心理学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缺陷心理学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比较心理学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实验心理学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应用心理学</w:t>
            </w:r>
          </w:p>
        </w:tc>
      </w:tr>
    </w:tbl>
    <w:p/>
    <w:p>
      <w:pPr>
        <w:ind w:firstLine="420" w:firstLineChars="200"/>
      </w:pPr>
      <w:r>
        <w:rPr>
          <w:rFonts w:hint="eastAsia"/>
          <w:highlight w:val="yellow"/>
        </w:rPr>
        <w:t>预防医学与卫生学</w:t>
      </w:r>
      <w:r>
        <w:rPr>
          <w:rFonts w:hint="eastAsia"/>
        </w:rPr>
        <w:t>分类：营养学、毒理学、消毒学、流行病学、传染病学、媒介生物控制学、环境医学、职业病学、地方病学、社会病学、卫生检验学、食物卫生学、儿少卫生学、妇幼卫生学、环境卫生学、劳动卫生学、放射卫生学、卫生工程学、卫生经济学、优生学、健康教育学、卫生管理学</w:t>
      </w:r>
    </w:p>
    <w:p>
      <w:pPr>
        <w:ind w:firstLine="420" w:firstLineChars="200"/>
      </w:pPr>
      <w:r>
        <w:rPr>
          <w:rFonts w:hint="eastAsia"/>
          <w:highlight w:val="yellow"/>
        </w:rPr>
        <w:t>药学</w:t>
      </w:r>
      <w:r>
        <w:rPr>
          <w:rFonts w:hint="eastAsia"/>
        </w:rPr>
        <w:t>分类：药物化学（包括天然药物化学等）、生物药物学、微生物药物学、放射性药物学、药剂学、药效学、药物管理学、药物统计学</w:t>
      </w:r>
    </w:p>
    <w:p>
      <w:pPr>
        <w:ind w:firstLine="420" w:firstLineChars="200"/>
      </w:pPr>
    </w:p>
    <w:p>
      <w:pPr>
        <w:ind w:firstLine="360" w:firstLineChars="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表3：</w:t>
      </w:r>
      <w:r>
        <w:rPr>
          <w:rFonts w:hint="eastAsia" w:ascii="等线" w:hAnsi="等线" w:eastAsia="等线" w:cs="宋体"/>
          <w:color w:val="000000"/>
          <w:kern w:val="0"/>
          <w:sz w:val="18"/>
          <w:szCs w:val="18"/>
          <w:highlight w:val="yellow"/>
        </w:rPr>
        <w:t>中医学与中药学</w:t>
      </w:r>
      <w:r>
        <w:rPr>
          <w:rFonts w:hint="eastAsia" w:ascii="等线" w:hAnsi="等线" w:eastAsia="等线" w:cs="宋体"/>
          <w:color w:val="000000"/>
          <w:kern w:val="0"/>
          <w:sz w:val="18"/>
          <w:szCs w:val="18"/>
        </w:rPr>
        <w:t>及其分类</w:t>
      </w:r>
    </w:p>
    <w:tbl>
      <w:tblPr>
        <w:tblStyle w:val="4"/>
        <w:tblW w:w="6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40"/>
        <w:gridCol w:w="194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三级学科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四级学科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中医学与中药学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中医基础理论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经络学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中医诊断学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中医内科学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中医外科学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中医骨伤科学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中医眼科学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中医耳鼻咽喉科学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中医口腔科学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针灸学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针刺镇痛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麻醉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按摩推拿学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中医养生康复学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气功研究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中医护理学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中医食疗学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方剂学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中医学文献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难经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伤寒论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金匮要略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腧穴学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民族医学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中西医结合医学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中药化学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中药药理学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本草学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药用植物学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中药鉴定学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中药炮制学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中药药剂学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中药资源学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中药管理学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420" w:firstLineChars="200"/>
      </w:pPr>
    </w:p>
    <w:p>
      <w:r>
        <w:rPr>
          <w:rFonts w:hint="eastAsia"/>
        </w:rPr>
        <w:t>补充：小儿外科：亚学科有：普通外科、新生儿外科、骨科、神经外科、心胸外科、泌尿外科、整形外科、肿瘤外科、急症外科、胎儿外科</w:t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本答案选自</w:t>
      </w:r>
      <w:bookmarkStart w:id="0" w:name="_GoBack"/>
      <w:bookmarkEnd w:id="0"/>
      <w:r>
        <w:rPr>
          <w:rFonts w:hint="eastAsia"/>
          <w:lang w:eastAsia="zh-CN"/>
        </w:rPr>
        <w:t>张静静同学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3D"/>
    <w:rsid w:val="0004754A"/>
    <w:rsid w:val="002105B8"/>
    <w:rsid w:val="00221E8D"/>
    <w:rsid w:val="002A5C71"/>
    <w:rsid w:val="002B3CD8"/>
    <w:rsid w:val="00401DC8"/>
    <w:rsid w:val="004936DC"/>
    <w:rsid w:val="00557CF1"/>
    <w:rsid w:val="006E093E"/>
    <w:rsid w:val="00787601"/>
    <w:rsid w:val="007E4996"/>
    <w:rsid w:val="007F7198"/>
    <w:rsid w:val="008813CC"/>
    <w:rsid w:val="008C6B50"/>
    <w:rsid w:val="009127AB"/>
    <w:rsid w:val="00913C89"/>
    <w:rsid w:val="00972E81"/>
    <w:rsid w:val="009771CE"/>
    <w:rsid w:val="009E60EB"/>
    <w:rsid w:val="00A71D01"/>
    <w:rsid w:val="00A94ED7"/>
    <w:rsid w:val="00AC04AD"/>
    <w:rsid w:val="00B26F29"/>
    <w:rsid w:val="00B51C9A"/>
    <w:rsid w:val="00D50C8F"/>
    <w:rsid w:val="00E069A8"/>
    <w:rsid w:val="00E0763D"/>
    <w:rsid w:val="00ED08ED"/>
    <w:rsid w:val="1AC56597"/>
    <w:rsid w:val="706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1374</Words>
  <Characters>7838</Characters>
  <Lines>65</Lines>
  <Paragraphs>18</Paragraphs>
  <TotalTime>455</TotalTime>
  <ScaleCrop>false</ScaleCrop>
  <LinksUpToDate>false</LinksUpToDate>
  <CharactersWithSpaces>9194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2020-02-14T09:51:00Z</dcterms:created>
  <dc:creator>张 谙在</dc:creator>
  <cp:lastModifiedBy>林</cp:lastModifiedBy>
  <dcterms:modified xsi:type="dcterms:W3CDTF">2020-03-30T03:10:57Z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