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44747" w14:textId="77777777" w:rsidR="00624D79" w:rsidRDefault="00624D79" w:rsidP="00624D79">
      <w:pPr>
        <w:pStyle w:val="1"/>
        <w:jc w:val="center"/>
        <w:rPr>
          <w:rFonts w:asciiTheme="minorEastAsia" w:hAnsiTheme="minorEastAsia" w:cstheme="minorEastAsia"/>
          <w:kern w:val="2"/>
          <w:sz w:val="36"/>
          <w:szCs w:val="36"/>
        </w:rPr>
      </w:pPr>
      <w:r>
        <w:rPr>
          <w:rFonts w:asciiTheme="minorEastAsia" w:hAnsiTheme="minorEastAsia" w:cstheme="minorEastAsia" w:hint="eastAsia"/>
          <w:kern w:val="2"/>
          <w:sz w:val="36"/>
          <w:szCs w:val="36"/>
        </w:rPr>
        <w:t>程序教学</w:t>
      </w:r>
    </w:p>
    <w:p w14:paraId="719F5A9D" w14:textId="77777777" w:rsidR="00624D79" w:rsidRDefault="00624D79" w:rsidP="00624D79">
      <w:pPr>
        <w:spacing w:line="360" w:lineRule="auto"/>
        <w:rPr>
          <w:rFonts w:asciiTheme="minorEastAsia" w:hAnsiTheme="minorEastAsia" w:cstheme="minorEastAsia"/>
          <w:b/>
          <w:color w:val="C00000"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 xml:space="preserve">    </w:t>
      </w:r>
      <w:r>
        <w:rPr>
          <w:rFonts w:asciiTheme="minorEastAsia" w:hAnsiTheme="minorEastAsia" w:cstheme="minorEastAsia" w:hint="eastAsia"/>
          <w:b/>
          <w:color w:val="C00000"/>
          <w:sz w:val="24"/>
        </w:rPr>
        <w:t>程序教学相当于用户给学生规划教学内容，通过拼接不同的内容题目，让学生相当于闯关式学习，在不断做题的过程中学习或者巩固知识点。</w:t>
      </w:r>
    </w:p>
    <w:p w14:paraId="09642190" w14:textId="77777777" w:rsidR="00624D79" w:rsidRDefault="00624D79" w:rsidP="00624D79">
      <w:pPr>
        <w:numPr>
          <w:ilvl w:val="0"/>
          <w:numId w:val="21"/>
        </w:num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“添加一个活动或资源”——“程序教学”；</w:t>
      </w:r>
    </w:p>
    <w:p w14:paraId="616853C6" w14:textId="7EA0C39F" w:rsidR="00624D79" w:rsidRDefault="002640D2" w:rsidP="00624D79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787D9FB9" wp14:editId="08DB7A1F">
            <wp:extent cx="3679736" cy="3596006"/>
            <wp:effectExtent l="19050" t="19050" r="16510" b="234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8259" cy="36043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A62B130" w14:textId="77777777" w:rsidR="00624D79" w:rsidRDefault="00624D79" w:rsidP="00624D79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8"/>
        </w:rPr>
      </w:pPr>
      <w:r>
        <w:rPr>
          <w:noProof/>
        </w:rPr>
        <w:drawing>
          <wp:inline distT="0" distB="0" distL="0" distR="0" wp14:anchorId="04736953" wp14:editId="5A9C3E49">
            <wp:extent cx="5274310" cy="2929255"/>
            <wp:effectExtent l="19050" t="19050" r="21590" b="234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92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7346B9C" w14:textId="77777777" w:rsidR="00624D79" w:rsidRPr="002730D8" w:rsidRDefault="00624D79" w:rsidP="00624D79">
      <w:pPr>
        <w:numPr>
          <w:ilvl w:val="0"/>
          <w:numId w:val="21"/>
        </w:num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2730D8">
        <w:rPr>
          <w:rFonts w:asciiTheme="minorEastAsia" w:hAnsiTheme="minorEastAsia" w:cstheme="minorEastAsia" w:hint="eastAsia"/>
          <w:sz w:val="24"/>
          <w:szCs w:val="24"/>
        </w:rPr>
        <w:lastRenderedPageBreak/>
        <w:t>对程序教学</w:t>
      </w:r>
      <w:r>
        <w:rPr>
          <w:rFonts w:asciiTheme="minorEastAsia" w:hAnsiTheme="minorEastAsia" w:cstheme="minorEastAsia" w:hint="eastAsia"/>
          <w:sz w:val="24"/>
          <w:szCs w:val="24"/>
        </w:rPr>
        <w:t>的外观、时间有效性、试答次数限制等设置。</w:t>
      </w:r>
    </w:p>
    <w:p w14:paraId="71110C2C" w14:textId="77777777" w:rsidR="00624D79" w:rsidRPr="002730D8" w:rsidRDefault="00624D79" w:rsidP="00624D79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noProof/>
        </w:rPr>
        <w:drawing>
          <wp:inline distT="0" distB="0" distL="0" distR="0" wp14:anchorId="370E6C02" wp14:editId="3F525B5F">
            <wp:extent cx="5274310" cy="3992245"/>
            <wp:effectExtent l="19050" t="19050" r="21590" b="273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922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60CDF48" w14:textId="77777777" w:rsidR="00624D79" w:rsidRPr="006C6C30" w:rsidRDefault="00624D79" w:rsidP="00624D79">
      <w:pPr>
        <w:numPr>
          <w:ilvl w:val="0"/>
          <w:numId w:val="21"/>
        </w:num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6C6C30">
        <w:rPr>
          <w:rFonts w:asciiTheme="minorEastAsia" w:hAnsiTheme="minorEastAsia" w:cstheme="minorEastAsia" w:hint="eastAsia"/>
          <w:sz w:val="24"/>
          <w:szCs w:val="24"/>
        </w:rPr>
        <w:t>填写信息完毕后，保存并返回题目，点击标题进入编辑。根据需要可选择先建立的页面：导入题目、新建簇、新建内容页、新建题目页；</w:t>
      </w:r>
    </w:p>
    <w:p w14:paraId="26DEAB31" w14:textId="77777777" w:rsidR="00624D79" w:rsidRDefault="00624D79" w:rsidP="00624D79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noProof/>
        </w:rPr>
        <w:drawing>
          <wp:inline distT="0" distB="0" distL="0" distR="0" wp14:anchorId="558832C3" wp14:editId="65104837">
            <wp:extent cx="5274310" cy="344805"/>
            <wp:effectExtent l="19050" t="19050" r="21590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8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75A4F11" w14:textId="77777777" w:rsidR="00624D79" w:rsidRPr="00582D51" w:rsidRDefault="00624D79" w:rsidP="00624D79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noProof/>
        </w:rPr>
        <w:drawing>
          <wp:inline distT="0" distB="0" distL="0" distR="0" wp14:anchorId="3CAF5CF8" wp14:editId="2E8E5AA8">
            <wp:extent cx="5274310" cy="1679575"/>
            <wp:effectExtent l="19050" t="19050" r="21590" b="1587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95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E9817F7" w14:textId="77777777" w:rsidR="00624D79" w:rsidRPr="00EF039F" w:rsidRDefault="00624D79" w:rsidP="00624D79">
      <w:pPr>
        <w:pStyle w:val="a7"/>
        <w:numPr>
          <w:ilvl w:val="0"/>
          <w:numId w:val="21"/>
        </w:numPr>
        <w:ind w:firstLineChars="0"/>
        <w:rPr>
          <w:rFonts w:asciiTheme="minorEastAsia" w:hAnsiTheme="minorEastAsia" w:cstheme="minorEastAsia"/>
          <w:sz w:val="24"/>
          <w:szCs w:val="24"/>
        </w:rPr>
      </w:pPr>
      <w:r w:rsidRPr="00EF039F">
        <w:rPr>
          <w:rFonts w:asciiTheme="minorEastAsia" w:hAnsiTheme="minorEastAsia" w:cstheme="minorEastAsia" w:hint="eastAsia"/>
          <w:sz w:val="24"/>
          <w:szCs w:val="24"/>
        </w:rPr>
        <w:t>目前“导入题目”暂时还不支持导入，用户可以先编辑“新建内容页”；</w:t>
      </w:r>
    </w:p>
    <w:p w14:paraId="5BDC41EF" w14:textId="77777777" w:rsidR="00624D79" w:rsidRPr="003338AC" w:rsidRDefault="00624D79" w:rsidP="00624D79">
      <w:pPr>
        <w:spacing w:line="360" w:lineRule="auto"/>
        <w:ind w:firstLine="400"/>
        <w:rPr>
          <w:rFonts w:asciiTheme="minorEastAsia" w:hAnsiTheme="minorEastAsia" w:cstheme="minorEastAsia"/>
          <w:sz w:val="24"/>
          <w:szCs w:val="24"/>
        </w:rPr>
      </w:pPr>
      <w:r w:rsidRPr="003338AC">
        <w:rPr>
          <w:rFonts w:asciiTheme="minorEastAsia" w:hAnsiTheme="minorEastAsia" w:cstheme="minorEastAsia"/>
          <w:sz w:val="24"/>
          <w:szCs w:val="24"/>
        </w:rPr>
        <w:t>4.1</w:t>
      </w:r>
      <w:r w:rsidRPr="003338AC">
        <w:rPr>
          <w:rFonts w:asciiTheme="minorEastAsia" w:hAnsiTheme="minorEastAsia" w:cstheme="minorEastAsia" w:hint="eastAsia"/>
          <w:sz w:val="24"/>
          <w:szCs w:val="24"/>
        </w:rPr>
        <w:t>新建内容页；</w:t>
      </w:r>
      <w:r w:rsidRPr="003338AC">
        <w:rPr>
          <w:rFonts w:asciiTheme="minorEastAsia" w:hAnsiTheme="minorEastAsia" w:cstheme="minorEastAsia" w:hint="eastAsia"/>
          <w:color w:val="FF0000"/>
          <w:sz w:val="24"/>
          <w:szCs w:val="24"/>
        </w:rPr>
        <w:t>【内容页可以设置题目，也可以只放置资料等】</w:t>
      </w:r>
    </w:p>
    <w:p w14:paraId="2BDA5A8C" w14:textId="77777777" w:rsidR="00624D79" w:rsidRPr="00595B76" w:rsidRDefault="00624D79" w:rsidP="00624D79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6389A3A" wp14:editId="64816993">
            <wp:extent cx="5274310" cy="1699895"/>
            <wp:effectExtent l="19050" t="19050" r="21590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98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2D075D6" w14:textId="77777777" w:rsidR="00624D79" w:rsidRPr="003338AC" w:rsidRDefault="00624D79" w:rsidP="00624D79">
      <w:pPr>
        <w:spacing w:line="360" w:lineRule="auto"/>
        <w:ind w:firstLine="420"/>
        <w:rPr>
          <w:rFonts w:asciiTheme="minorEastAsia" w:hAnsiTheme="minorEastAsia" w:cstheme="minorEastAsia"/>
          <w:sz w:val="24"/>
          <w:szCs w:val="24"/>
        </w:rPr>
      </w:pPr>
      <w:r w:rsidRPr="003338AC">
        <w:rPr>
          <w:rFonts w:asciiTheme="minorEastAsia" w:hAnsiTheme="minorEastAsia" w:cstheme="minorEastAsia"/>
          <w:sz w:val="24"/>
          <w:szCs w:val="24"/>
        </w:rPr>
        <w:t>4.1</w:t>
      </w:r>
      <w:r>
        <w:rPr>
          <w:rFonts w:asciiTheme="minorEastAsia" w:hAnsiTheme="minorEastAsia" w:cstheme="minorEastAsia"/>
          <w:sz w:val="24"/>
          <w:szCs w:val="24"/>
        </w:rPr>
        <w:t>.1</w:t>
      </w:r>
      <w:r w:rsidRPr="003338AC">
        <w:rPr>
          <w:rFonts w:asciiTheme="minorEastAsia" w:hAnsiTheme="minorEastAsia" w:cstheme="minorEastAsia" w:hint="eastAsia"/>
          <w:sz w:val="24"/>
          <w:szCs w:val="24"/>
        </w:rPr>
        <w:t>新建内容页——设置题目</w:t>
      </w:r>
    </w:p>
    <w:p w14:paraId="42458FCC" w14:textId="77777777" w:rsidR="00624D79" w:rsidRPr="00B74E16" w:rsidRDefault="00624D79" w:rsidP="00624D79">
      <w:pPr>
        <w:pStyle w:val="a7"/>
        <w:numPr>
          <w:ilvl w:val="0"/>
          <w:numId w:val="25"/>
        </w:numPr>
        <w:spacing w:line="360" w:lineRule="auto"/>
        <w:ind w:firstLineChars="0"/>
        <w:rPr>
          <w:rFonts w:asciiTheme="minorEastAsia" w:hAnsiTheme="minorEastAsia" w:cstheme="minorEastAsia"/>
          <w:bCs/>
          <w:sz w:val="24"/>
          <w:szCs w:val="28"/>
        </w:rPr>
      </w:pPr>
      <w:r w:rsidRPr="00B74E16">
        <w:rPr>
          <w:rFonts w:asciiTheme="minorEastAsia" w:hAnsiTheme="minorEastAsia" w:cstheme="minorEastAsia" w:hint="eastAsia"/>
          <w:sz w:val="24"/>
          <w:szCs w:val="24"/>
        </w:rPr>
        <w:t>在页面内容设置题目。</w:t>
      </w:r>
      <w:r w:rsidRPr="00B74E16">
        <w:rPr>
          <w:rFonts w:asciiTheme="minorEastAsia" w:hAnsiTheme="minorEastAsia" w:cstheme="minorEastAsia" w:hint="eastAsia"/>
          <w:bCs/>
          <w:sz w:val="24"/>
          <w:szCs w:val="28"/>
        </w:rPr>
        <w:t>内容1、内容2、内容3等对应的是按钮。描述就是按钮上显示的文字。跳转是当用户点击该按钮时，它会跳转到设置的一页</w:t>
      </w:r>
      <w:r>
        <w:rPr>
          <w:rFonts w:asciiTheme="minorEastAsia" w:hAnsiTheme="minorEastAsia" w:cstheme="minorEastAsia" w:hint="eastAsia"/>
          <w:bCs/>
          <w:sz w:val="24"/>
          <w:szCs w:val="28"/>
        </w:rPr>
        <w:t>；</w:t>
      </w:r>
    </w:p>
    <w:p w14:paraId="01AA6519" w14:textId="77777777" w:rsidR="00624D79" w:rsidRDefault="00624D79" w:rsidP="00624D79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noProof/>
        </w:rPr>
        <w:drawing>
          <wp:inline distT="0" distB="0" distL="0" distR="0" wp14:anchorId="53BC29AE" wp14:editId="7497ED05">
            <wp:extent cx="4591050" cy="2907407"/>
            <wp:effectExtent l="19050" t="19050" r="19050" b="266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90740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0F51759" w14:textId="77777777" w:rsidR="00624D79" w:rsidRDefault="00624D79" w:rsidP="00624D79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36CDFD7" wp14:editId="02D3FAE0">
            <wp:extent cx="5076825" cy="2966880"/>
            <wp:effectExtent l="19050" t="19050" r="9525" b="2413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78820" cy="296804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58D6BB4" w14:textId="77777777" w:rsidR="00624D79" w:rsidRDefault="00624D79" w:rsidP="00624D79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noProof/>
        </w:rPr>
        <w:drawing>
          <wp:inline distT="0" distB="0" distL="0" distR="0" wp14:anchorId="194C0698" wp14:editId="14A5B6F0">
            <wp:extent cx="5274310" cy="1599565"/>
            <wp:effectExtent l="19050" t="19050" r="21590" b="196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95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D69B5F9" w14:textId="77777777" w:rsidR="00624D79" w:rsidRPr="00812BA4" w:rsidRDefault="00624D79" w:rsidP="00624D79">
      <w:pPr>
        <w:pStyle w:val="a7"/>
        <w:numPr>
          <w:ilvl w:val="0"/>
          <w:numId w:val="25"/>
        </w:numPr>
        <w:ind w:firstLineChars="0"/>
      </w:pPr>
      <w:r w:rsidRPr="00812BA4">
        <w:rPr>
          <w:rFonts w:hint="eastAsia"/>
        </w:rPr>
        <w:t>点击预览查看</w:t>
      </w:r>
    </w:p>
    <w:p w14:paraId="4B76D32B" w14:textId="77777777" w:rsidR="00624D79" w:rsidRPr="00595B76" w:rsidRDefault="00624D79" w:rsidP="00624D79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noProof/>
        </w:rPr>
        <w:drawing>
          <wp:inline distT="0" distB="0" distL="0" distR="0" wp14:anchorId="3467C4C5" wp14:editId="0BF47A28">
            <wp:extent cx="5274310" cy="1763395"/>
            <wp:effectExtent l="19050" t="19050" r="21590" b="273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33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88FFDED" w14:textId="77777777" w:rsidR="00624D79" w:rsidRPr="00302DBE" w:rsidRDefault="00624D79" w:rsidP="00624D79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302DBE">
        <w:rPr>
          <w:rFonts w:asciiTheme="minorEastAsia" w:hAnsiTheme="minorEastAsia" w:cstheme="minorEastAsia" w:hint="eastAsia"/>
          <w:sz w:val="24"/>
          <w:szCs w:val="24"/>
        </w:rPr>
        <w:t>4.1.2</w:t>
      </w:r>
      <w:r w:rsidRPr="00302DBE">
        <w:rPr>
          <w:rFonts w:asciiTheme="minorEastAsia" w:hAnsiTheme="minorEastAsia" w:cstheme="minorEastAsia"/>
          <w:sz w:val="24"/>
          <w:szCs w:val="24"/>
        </w:rPr>
        <w:t xml:space="preserve"> </w:t>
      </w:r>
      <w:r w:rsidRPr="00302DBE">
        <w:rPr>
          <w:rFonts w:asciiTheme="minorEastAsia" w:hAnsiTheme="minorEastAsia" w:cstheme="minorEastAsia" w:hint="eastAsia"/>
          <w:sz w:val="24"/>
          <w:szCs w:val="24"/>
        </w:rPr>
        <w:t>新建内容页——放置资料</w:t>
      </w:r>
    </w:p>
    <w:p w14:paraId="370D36C1" w14:textId="77777777" w:rsidR="00624D79" w:rsidRDefault="00624D79" w:rsidP="00624D79">
      <w:pPr>
        <w:pStyle w:val="a7"/>
        <w:numPr>
          <w:ilvl w:val="0"/>
          <w:numId w:val="24"/>
        </w:numPr>
        <w:spacing w:line="360" w:lineRule="auto"/>
        <w:ind w:firstLineChars="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内容页也可以只放置资料；</w:t>
      </w:r>
    </w:p>
    <w:p w14:paraId="10FA52CC" w14:textId="77777777" w:rsidR="00624D79" w:rsidRPr="00936740" w:rsidRDefault="00624D79" w:rsidP="00624D79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CFF1A09" wp14:editId="2196AC61">
            <wp:extent cx="5274310" cy="1708785"/>
            <wp:effectExtent l="19050" t="19050" r="21590" b="2476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87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E4716ED" w14:textId="77777777" w:rsidR="00624D79" w:rsidRPr="004C38F0" w:rsidRDefault="00624D79" w:rsidP="00624D79">
      <w:pPr>
        <w:pStyle w:val="a7"/>
        <w:numPr>
          <w:ilvl w:val="0"/>
          <w:numId w:val="24"/>
        </w:numPr>
        <w:spacing w:line="360" w:lineRule="auto"/>
        <w:ind w:firstLineChars="0"/>
        <w:rPr>
          <w:rFonts w:asciiTheme="minorEastAsia" w:hAnsiTheme="minorEastAsia" w:cstheme="minorEastAsia"/>
          <w:sz w:val="24"/>
          <w:szCs w:val="24"/>
        </w:rPr>
      </w:pPr>
      <w:r w:rsidRPr="004C38F0">
        <w:rPr>
          <w:rFonts w:asciiTheme="minorEastAsia" w:hAnsiTheme="minorEastAsia" w:cstheme="minorEastAsia" w:hint="eastAsia"/>
          <w:sz w:val="24"/>
          <w:szCs w:val="24"/>
        </w:rPr>
        <w:t>在页面内容填写要给学生看的资料</w:t>
      </w:r>
      <w:r>
        <w:rPr>
          <w:rFonts w:asciiTheme="minorEastAsia" w:hAnsiTheme="minorEastAsia" w:cstheme="minorEastAsia" w:hint="eastAsia"/>
          <w:sz w:val="24"/>
          <w:szCs w:val="24"/>
        </w:rPr>
        <w:t>；</w:t>
      </w:r>
    </w:p>
    <w:p w14:paraId="3847727E" w14:textId="77777777" w:rsidR="00624D79" w:rsidRDefault="00624D79" w:rsidP="00624D79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noProof/>
        </w:rPr>
        <w:drawing>
          <wp:inline distT="0" distB="0" distL="0" distR="0" wp14:anchorId="2C5FC84D" wp14:editId="7193FB40">
            <wp:extent cx="5274310" cy="2383155"/>
            <wp:effectExtent l="19050" t="19050" r="21590" b="1714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31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80010EF" w14:textId="77777777" w:rsidR="00624D79" w:rsidRPr="00E54147" w:rsidRDefault="00624D79" w:rsidP="00624D79">
      <w:pPr>
        <w:pStyle w:val="a7"/>
        <w:numPr>
          <w:ilvl w:val="0"/>
          <w:numId w:val="24"/>
        </w:numPr>
        <w:spacing w:line="360" w:lineRule="auto"/>
        <w:ind w:firstLineChars="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点击预览快捷键，查看页面效果；</w:t>
      </w:r>
    </w:p>
    <w:p w14:paraId="25966D67" w14:textId="77777777" w:rsidR="00624D79" w:rsidRDefault="00624D79" w:rsidP="00624D79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noProof/>
        </w:rPr>
        <w:drawing>
          <wp:inline distT="0" distB="0" distL="0" distR="0" wp14:anchorId="551AB8D0" wp14:editId="7D30F96C">
            <wp:extent cx="5274310" cy="1003300"/>
            <wp:effectExtent l="19050" t="19050" r="21590" b="2540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033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6EFD453" w14:textId="77777777" w:rsidR="00624D79" w:rsidRPr="00117182" w:rsidRDefault="00624D79" w:rsidP="00624D79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ADD99B8" wp14:editId="025F20DB">
            <wp:extent cx="5274310" cy="2689225"/>
            <wp:effectExtent l="19050" t="19050" r="21590" b="158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92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9B127B5" w14:textId="77777777" w:rsidR="00624D79" w:rsidRDefault="00624D79" w:rsidP="00624D79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 w14:paraId="6C4CFD07" w14:textId="77777777" w:rsidR="00624D79" w:rsidRPr="00E409F8" w:rsidRDefault="00624D79" w:rsidP="00624D79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E409F8">
        <w:rPr>
          <w:rFonts w:asciiTheme="minorEastAsia" w:hAnsiTheme="minorEastAsia" w:cstheme="minorEastAsia" w:hint="eastAsia"/>
          <w:sz w:val="24"/>
          <w:szCs w:val="24"/>
        </w:rPr>
        <w:t>4.2</w:t>
      </w:r>
      <w:r w:rsidRPr="00E409F8">
        <w:rPr>
          <w:rFonts w:asciiTheme="minorEastAsia" w:hAnsiTheme="minorEastAsia" w:cstheme="minorEastAsia"/>
          <w:sz w:val="24"/>
          <w:szCs w:val="24"/>
        </w:rPr>
        <w:t xml:space="preserve"> </w:t>
      </w:r>
      <w:r w:rsidRPr="00E409F8">
        <w:rPr>
          <w:rFonts w:asciiTheme="minorEastAsia" w:hAnsiTheme="minorEastAsia" w:cstheme="minorEastAsia" w:hint="eastAsia"/>
          <w:sz w:val="24"/>
          <w:szCs w:val="24"/>
        </w:rPr>
        <w:t>新建题目页</w:t>
      </w:r>
      <w:r>
        <w:rPr>
          <w:rFonts w:asciiTheme="minorEastAsia" w:hAnsiTheme="minorEastAsia" w:cstheme="minorEastAsia" w:hint="eastAsia"/>
          <w:sz w:val="24"/>
          <w:szCs w:val="24"/>
        </w:rPr>
        <w:t>；</w:t>
      </w:r>
    </w:p>
    <w:p w14:paraId="6093F12C" w14:textId="77777777" w:rsidR="00624D79" w:rsidRPr="00CC67CD" w:rsidRDefault="00624D79" w:rsidP="00624D79">
      <w:pPr>
        <w:pStyle w:val="a7"/>
        <w:numPr>
          <w:ilvl w:val="0"/>
          <w:numId w:val="26"/>
        </w:numPr>
        <w:spacing w:line="360" w:lineRule="auto"/>
        <w:ind w:firstLineChars="0"/>
        <w:rPr>
          <w:rFonts w:asciiTheme="minorEastAsia" w:hAnsiTheme="minorEastAsia" w:cstheme="minorEastAsia"/>
          <w:sz w:val="24"/>
          <w:szCs w:val="24"/>
        </w:rPr>
      </w:pPr>
      <w:r w:rsidRPr="00CC67CD">
        <w:rPr>
          <w:rFonts w:asciiTheme="minorEastAsia" w:hAnsiTheme="minorEastAsia" w:cstheme="minorEastAsia" w:hint="eastAsia"/>
          <w:sz w:val="24"/>
          <w:szCs w:val="24"/>
        </w:rPr>
        <w:t>新建题目页，选择题目类型：选择题、判断题、填空题、计算题等；</w:t>
      </w:r>
    </w:p>
    <w:p w14:paraId="26981A19" w14:textId="77777777" w:rsidR="00624D79" w:rsidRDefault="00624D79" w:rsidP="00624D79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noProof/>
        </w:rPr>
        <w:drawing>
          <wp:inline distT="0" distB="0" distL="0" distR="0" wp14:anchorId="167C3273" wp14:editId="35A824CC">
            <wp:extent cx="5274310" cy="1730375"/>
            <wp:effectExtent l="19050" t="19050" r="21590" b="222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03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42E0740" w14:textId="77777777" w:rsidR="00624D79" w:rsidRDefault="00624D79" w:rsidP="00624D79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8"/>
        </w:rPr>
      </w:pPr>
      <w:r>
        <w:rPr>
          <w:noProof/>
        </w:rPr>
        <w:drawing>
          <wp:inline distT="0" distB="0" distL="0" distR="0" wp14:anchorId="0E986760" wp14:editId="07C2895F">
            <wp:extent cx="4600575" cy="1676400"/>
            <wp:effectExtent l="19050" t="19050" r="28575" b="190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1676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4D8F7BE" w14:textId="77777777" w:rsidR="00624D79" w:rsidRPr="00CC67CD" w:rsidRDefault="00624D79" w:rsidP="00624D79">
      <w:pPr>
        <w:pStyle w:val="a7"/>
        <w:numPr>
          <w:ilvl w:val="0"/>
          <w:numId w:val="26"/>
        </w:numPr>
        <w:spacing w:line="360" w:lineRule="auto"/>
        <w:ind w:firstLineChars="0"/>
        <w:rPr>
          <w:rFonts w:asciiTheme="minorEastAsia" w:hAnsiTheme="minorEastAsia" w:cstheme="minorEastAsia"/>
          <w:bCs/>
          <w:sz w:val="24"/>
          <w:szCs w:val="28"/>
        </w:rPr>
      </w:pPr>
      <w:r w:rsidRPr="00CC67CD">
        <w:rPr>
          <w:rFonts w:asciiTheme="minorEastAsia" w:hAnsiTheme="minorEastAsia" w:cstheme="minorEastAsia" w:hint="eastAsia"/>
          <w:bCs/>
          <w:sz w:val="24"/>
          <w:szCs w:val="28"/>
        </w:rPr>
        <w:t>填写问题内容，单选/多选的选择设置；</w:t>
      </w:r>
    </w:p>
    <w:p w14:paraId="72A51787" w14:textId="77777777" w:rsidR="00624D79" w:rsidRDefault="00624D79" w:rsidP="00624D79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8"/>
        </w:rPr>
      </w:pPr>
      <w:r>
        <w:rPr>
          <w:noProof/>
        </w:rPr>
        <w:lastRenderedPageBreak/>
        <w:drawing>
          <wp:inline distT="0" distB="0" distL="0" distR="0" wp14:anchorId="4D1CBD87" wp14:editId="629FD0D6">
            <wp:extent cx="5274310" cy="3767455"/>
            <wp:effectExtent l="19050" t="19050" r="21590" b="2349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74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2847846" w14:textId="77777777" w:rsidR="00624D79" w:rsidRPr="00947D4B" w:rsidRDefault="00624D79" w:rsidP="00624D79">
      <w:pPr>
        <w:pStyle w:val="a7"/>
        <w:numPr>
          <w:ilvl w:val="0"/>
          <w:numId w:val="26"/>
        </w:numPr>
        <w:spacing w:line="360" w:lineRule="auto"/>
        <w:ind w:firstLineChars="0"/>
        <w:rPr>
          <w:rFonts w:asciiTheme="minorEastAsia" w:hAnsiTheme="minorEastAsia" w:cstheme="minorEastAsia"/>
          <w:bCs/>
          <w:sz w:val="24"/>
          <w:szCs w:val="28"/>
        </w:rPr>
      </w:pPr>
      <w:r w:rsidRPr="00947D4B">
        <w:rPr>
          <w:rFonts w:asciiTheme="minorEastAsia" w:hAnsiTheme="minorEastAsia" w:cstheme="minorEastAsia" w:hint="eastAsia"/>
          <w:bCs/>
          <w:sz w:val="24"/>
          <w:szCs w:val="28"/>
        </w:rPr>
        <w:t>分别设置正确答案和错误答案的答案选项、回应、跳转、分数；</w:t>
      </w:r>
    </w:p>
    <w:p w14:paraId="6F06F45C" w14:textId="77777777" w:rsidR="00624D79" w:rsidRDefault="00624D79" w:rsidP="00624D79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8"/>
        </w:rPr>
      </w:pPr>
      <w:r>
        <w:rPr>
          <w:noProof/>
        </w:rPr>
        <w:drawing>
          <wp:inline distT="0" distB="0" distL="0" distR="0" wp14:anchorId="281B980E" wp14:editId="45A523A8">
            <wp:extent cx="5274310" cy="2748915"/>
            <wp:effectExtent l="19050" t="19050" r="21590" b="1333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89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8D972F1" w14:textId="77777777" w:rsidR="00624D79" w:rsidRDefault="00624D79" w:rsidP="00624D79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8"/>
        </w:rPr>
      </w:pPr>
      <w:r>
        <w:rPr>
          <w:rFonts w:asciiTheme="minorEastAsia" w:hAnsiTheme="minorEastAsia" w:cstheme="minorEastAsia" w:hint="eastAsia"/>
          <w:b/>
          <w:bCs/>
          <w:sz w:val="24"/>
          <w:szCs w:val="28"/>
        </w:rPr>
        <w:t>错误答案的相应的填写要点同理</w:t>
      </w:r>
    </w:p>
    <w:p w14:paraId="491B7BC4" w14:textId="77777777" w:rsidR="00624D79" w:rsidRDefault="00624D79" w:rsidP="00624D79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8"/>
        </w:rPr>
      </w:pPr>
      <w:r>
        <w:rPr>
          <w:noProof/>
        </w:rPr>
        <w:lastRenderedPageBreak/>
        <w:drawing>
          <wp:inline distT="0" distB="0" distL="0" distR="0" wp14:anchorId="6B55C450" wp14:editId="54591A90">
            <wp:extent cx="5274310" cy="2569210"/>
            <wp:effectExtent l="19050" t="19050" r="21590" b="2159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92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E67DD8D" w14:textId="77777777" w:rsidR="00624D79" w:rsidRPr="00BB715D" w:rsidRDefault="00624D79" w:rsidP="00624D79">
      <w:pPr>
        <w:pStyle w:val="a7"/>
        <w:numPr>
          <w:ilvl w:val="0"/>
          <w:numId w:val="26"/>
        </w:numPr>
        <w:spacing w:line="360" w:lineRule="auto"/>
        <w:ind w:firstLineChars="0"/>
        <w:rPr>
          <w:rFonts w:asciiTheme="minorEastAsia" w:hAnsiTheme="minorEastAsia" w:cstheme="minorEastAsia"/>
          <w:bCs/>
          <w:sz w:val="24"/>
          <w:szCs w:val="28"/>
        </w:rPr>
      </w:pPr>
      <w:r w:rsidRPr="00BB715D">
        <w:rPr>
          <w:rFonts w:asciiTheme="minorEastAsia" w:hAnsiTheme="minorEastAsia" w:cstheme="minorEastAsia" w:hint="eastAsia"/>
          <w:bCs/>
          <w:sz w:val="24"/>
          <w:szCs w:val="28"/>
        </w:rPr>
        <w:t>点击预览</w:t>
      </w:r>
    </w:p>
    <w:p w14:paraId="31AB51C6" w14:textId="77777777" w:rsidR="00624D79" w:rsidRDefault="00624D79" w:rsidP="00624D79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8"/>
        </w:rPr>
      </w:pPr>
      <w:r>
        <w:rPr>
          <w:noProof/>
        </w:rPr>
        <w:drawing>
          <wp:inline distT="0" distB="0" distL="0" distR="0" wp14:anchorId="795CD68F" wp14:editId="79A01A64">
            <wp:extent cx="5274310" cy="807720"/>
            <wp:effectExtent l="19050" t="19050" r="21590" b="1143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077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46CF3D2" w14:textId="77777777" w:rsidR="00624D79" w:rsidRDefault="00624D79" w:rsidP="00624D79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8"/>
        </w:rPr>
      </w:pPr>
      <w:r>
        <w:rPr>
          <w:noProof/>
        </w:rPr>
        <w:drawing>
          <wp:inline distT="0" distB="0" distL="0" distR="0" wp14:anchorId="0E2164A5" wp14:editId="321EBA3A">
            <wp:extent cx="5274310" cy="1713230"/>
            <wp:effectExtent l="19050" t="19050" r="21590" b="2032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32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2D27F6E" w14:textId="77777777" w:rsidR="00624D79" w:rsidRDefault="00624D79" w:rsidP="00624D79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8"/>
        </w:rPr>
      </w:pPr>
      <w:r>
        <w:rPr>
          <w:noProof/>
        </w:rPr>
        <w:drawing>
          <wp:inline distT="0" distB="0" distL="0" distR="0" wp14:anchorId="5FDB03F5" wp14:editId="7033B361">
            <wp:extent cx="5274310" cy="2791460"/>
            <wp:effectExtent l="19050" t="19050" r="21590" b="2794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14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06F6505" w14:textId="77777777" w:rsidR="00624D79" w:rsidRDefault="00624D79" w:rsidP="00624D79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A75873A" wp14:editId="59D180A1">
            <wp:extent cx="5274310" cy="2798445"/>
            <wp:effectExtent l="19050" t="19050" r="21590" b="2095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84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C834449" w14:textId="77777777" w:rsidR="00624D79" w:rsidRPr="00B00369" w:rsidRDefault="00624D79" w:rsidP="00624D79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2DF8BB2" w14:textId="77777777" w:rsidR="00624D79" w:rsidRPr="00787DA5" w:rsidRDefault="00624D79" w:rsidP="00624D79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787DA5">
        <w:rPr>
          <w:rFonts w:asciiTheme="minorEastAsia" w:hAnsiTheme="minorEastAsia" w:cstheme="minorEastAsia" w:hint="eastAsia"/>
          <w:sz w:val="24"/>
          <w:szCs w:val="24"/>
        </w:rPr>
        <w:t>4.3</w:t>
      </w:r>
      <w:r w:rsidRPr="00787DA5">
        <w:rPr>
          <w:rFonts w:asciiTheme="minorEastAsia" w:hAnsiTheme="minorEastAsia" w:cstheme="minorEastAsia"/>
          <w:sz w:val="24"/>
          <w:szCs w:val="24"/>
        </w:rPr>
        <w:t xml:space="preserve"> </w:t>
      </w:r>
      <w:r w:rsidRPr="00787DA5">
        <w:rPr>
          <w:rFonts w:asciiTheme="minorEastAsia" w:hAnsiTheme="minorEastAsia" w:cstheme="minorEastAsia" w:hint="eastAsia"/>
          <w:sz w:val="24"/>
          <w:szCs w:val="24"/>
        </w:rPr>
        <w:t>新建簇；</w:t>
      </w:r>
    </w:p>
    <w:p w14:paraId="44FF0A13" w14:textId="77777777" w:rsidR="00624D79" w:rsidRDefault="00624D79" w:rsidP="00624D79">
      <w:pPr>
        <w:spacing w:line="360" w:lineRule="auto"/>
        <w:ind w:firstLineChars="100" w:firstLine="241"/>
        <w:rPr>
          <w:rFonts w:asciiTheme="minorEastAsia" w:hAnsiTheme="minorEastAsia" w:cstheme="minorEastAsia"/>
          <w:b/>
          <w:bCs/>
          <w:color w:val="C00000"/>
          <w:sz w:val="24"/>
          <w:szCs w:val="28"/>
        </w:rPr>
      </w:pPr>
      <w:r>
        <w:rPr>
          <w:rFonts w:asciiTheme="minorEastAsia" w:hAnsiTheme="minorEastAsia" w:cstheme="minorEastAsia" w:hint="eastAsia"/>
          <w:b/>
          <w:bCs/>
          <w:color w:val="C00000"/>
          <w:sz w:val="24"/>
          <w:szCs w:val="28"/>
        </w:rPr>
        <w:t>簇相当于一个某个知识点的题库，主要的作用是令学生能熟练掌握相关知识。当学生对于某一个知识点掌握程度较低时，用户可以设置让这类型的学生进入簇中学习，簇中包含该知识点的相关资料、试题等，直到学生完全掌握之后，才能进行主线的下一题。</w:t>
      </w:r>
    </w:p>
    <w:p w14:paraId="07324FA6" w14:textId="77777777" w:rsidR="00624D79" w:rsidRPr="00370AB8" w:rsidRDefault="00624D79" w:rsidP="00624D79">
      <w:pPr>
        <w:pStyle w:val="a7"/>
        <w:numPr>
          <w:ilvl w:val="0"/>
          <w:numId w:val="27"/>
        </w:numPr>
        <w:spacing w:line="360" w:lineRule="auto"/>
        <w:ind w:firstLineChars="0"/>
        <w:rPr>
          <w:rFonts w:asciiTheme="minorEastAsia" w:hAnsiTheme="minorEastAsia" w:cstheme="minorEastAsia"/>
          <w:bCs/>
          <w:sz w:val="24"/>
          <w:szCs w:val="28"/>
        </w:rPr>
      </w:pPr>
      <w:r w:rsidRPr="00370AB8">
        <w:rPr>
          <w:rFonts w:asciiTheme="minorEastAsia" w:hAnsiTheme="minorEastAsia" w:cstheme="minorEastAsia" w:hint="eastAsia"/>
          <w:bCs/>
          <w:sz w:val="24"/>
          <w:szCs w:val="28"/>
        </w:rPr>
        <w:t>用户可以在簇中添加内容页、题目等；</w:t>
      </w:r>
    </w:p>
    <w:p w14:paraId="3026577E" w14:textId="77777777" w:rsidR="00624D79" w:rsidRDefault="00624D79" w:rsidP="00624D79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8"/>
        </w:rPr>
      </w:pPr>
      <w:r>
        <w:rPr>
          <w:noProof/>
        </w:rPr>
        <w:drawing>
          <wp:inline distT="0" distB="0" distL="0" distR="0" wp14:anchorId="5540820B" wp14:editId="26C9CCDE">
            <wp:extent cx="5274310" cy="1943735"/>
            <wp:effectExtent l="19050" t="19050" r="21590" b="1841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37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9F73B7D" w14:textId="77777777" w:rsidR="00624D79" w:rsidRDefault="00624D79" w:rsidP="00624D79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8"/>
        </w:rPr>
      </w:pPr>
      <w:r>
        <w:rPr>
          <w:noProof/>
        </w:rPr>
        <w:lastRenderedPageBreak/>
        <w:drawing>
          <wp:inline distT="0" distB="0" distL="0" distR="0" wp14:anchorId="26C53791" wp14:editId="76F1841F">
            <wp:extent cx="5274310" cy="1892935"/>
            <wp:effectExtent l="19050" t="19050" r="21590" b="1206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29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CB20586" w14:textId="77777777" w:rsidR="00624D79" w:rsidRDefault="00624D79" w:rsidP="00624D79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8"/>
        </w:rPr>
      </w:pPr>
    </w:p>
    <w:p w14:paraId="448ABAB9" w14:textId="77777777" w:rsidR="00624D79" w:rsidRPr="00EB2CFF" w:rsidRDefault="00624D79" w:rsidP="00624D79">
      <w:pPr>
        <w:pStyle w:val="a7"/>
        <w:numPr>
          <w:ilvl w:val="0"/>
          <w:numId w:val="27"/>
        </w:numPr>
        <w:ind w:firstLineChars="0"/>
        <w:rPr>
          <w:rFonts w:asciiTheme="minorEastAsia" w:hAnsiTheme="minorEastAsia" w:cstheme="minorEastAsia"/>
          <w:bCs/>
          <w:sz w:val="24"/>
          <w:szCs w:val="28"/>
        </w:rPr>
      </w:pPr>
      <w:r w:rsidRPr="00EB2CFF">
        <w:rPr>
          <w:rFonts w:asciiTheme="minorEastAsia" w:hAnsiTheme="minorEastAsia" w:cstheme="minorEastAsia" w:hint="eastAsia"/>
          <w:bCs/>
          <w:sz w:val="24"/>
          <w:szCs w:val="28"/>
        </w:rPr>
        <w:t>当用户觉得学生选择某选项，如“不知道”，即表明其对于知识点尚未完全掌握，则用户可以在簇之外的内容页，设置跳转到簇</w:t>
      </w:r>
      <w:r>
        <w:rPr>
          <w:rFonts w:asciiTheme="minorEastAsia" w:hAnsiTheme="minorEastAsia" w:cstheme="minorEastAsia" w:hint="eastAsia"/>
          <w:bCs/>
          <w:sz w:val="24"/>
          <w:szCs w:val="28"/>
        </w:rPr>
        <w:t>里面的内容页或题目页</w:t>
      </w:r>
      <w:r w:rsidRPr="00EB2CFF">
        <w:rPr>
          <w:rFonts w:asciiTheme="minorEastAsia" w:hAnsiTheme="minorEastAsia" w:cstheme="minorEastAsia" w:hint="eastAsia"/>
          <w:bCs/>
          <w:sz w:val="24"/>
          <w:szCs w:val="28"/>
        </w:rPr>
        <w:t>，让学生更好的掌握知识点</w:t>
      </w:r>
      <w:r>
        <w:rPr>
          <w:rFonts w:asciiTheme="minorEastAsia" w:hAnsiTheme="minorEastAsia" w:cstheme="minorEastAsia" w:hint="eastAsia"/>
          <w:bCs/>
          <w:sz w:val="24"/>
          <w:szCs w:val="28"/>
        </w:rPr>
        <w:t>；</w:t>
      </w:r>
    </w:p>
    <w:p w14:paraId="192A2B45" w14:textId="77777777" w:rsidR="00624D79" w:rsidRDefault="00624D79" w:rsidP="00624D79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8"/>
        </w:rPr>
      </w:pPr>
      <w:r>
        <w:rPr>
          <w:noProof/>
        </w:rPr>
        <w:drawing>
          <wp:inline distT="0" distB="0" distL="0" distR="0" wp14:anchorId="2A66A049" wp14:editId="3E1FD049">
            <wp:extent cx="4829175" cy="2987856"/>
            <wp:effectExtent l="19050" t="19050" r="9525" b="2222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841573" cy="299552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EF3DD4">
        <w:rPr>
          <w:noProof/>
        </w:rPr>
        <w:t xml:space="preserve"> </w:t>
      </w:r>
      <w:r>
        <w:rPr>
          <w:noProof/>
        </w:rPr>
        <w:drawing>
          <wp:inline distT="0" distB="0" distL="0" distR="0" wp14:anchorId="65864A19" wp14:editId="6BD58928">
            <wp:extent cx="5274310" cy="2454910"/>
            <wp:effectExtent l="19050" t="19050" r="21590" b="2159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49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1CAA44D" w14:textId="77777777" w:rsidR="00624D79" w:rsidRDefault="00624D79" w:rsidP="00624D79">
      <w:pPr>
        <w:pStyle w:val="a7"/>
        <w:numPr>
          <w:ilvl w:val="0"/>
          <w:numId w:val="27"/>
        </w:numPr>
        <w:spacing w:line="360" w:lineRule="auto"/>
        <w:ind w:firstLineChars="0"/>
        <w:rPr>
          <w:rFonts w:asciiTheme="minorEastAsia" w:hAnsiTheme="minorEastAsia" w:cstheme="minorEastAsia"/>
          <w:bCs/>
          <w:sz w:val="24"/>
          <w:szCs w:val="28"/>
        </w:rPr>
      </w:pPr>
      <w:r w:rsidRPr="008616C0">
        <w:rPr>
          <w:rFonts w:asciiTheme="minorEastAsia" w:hAnsiTheme="minorEastAsia" w:cstheme="minorEastAsia" w:hint="eastAsia"/>
          <w:bCs/>
          <w:sz w:val="24"/>
          <w:szCs w:val="28"/>
        </w:rPr>
        <w:lastRenderedPageBreak/>
        <w:t>当学生学习完簇里面的内容页和题目页的知识时，可转回到主线继续学习</w:t>
      </w:r>
    </w:p>
    <w:p w14:paraId="560DD438" w14:textId="77777777" w:rsidR="00624D79" w:rsidRDefault="00624D79" w:rsidP="00624D79">
      <w:pPr>
        <w:spacing w:line="360" w:lineRule="auto"/>
        <w:rPr>
          <w:rFonts w:asciiTheme="minorEastAsia" w:hAnsiTheme="minorEastAsia" w:cstheme="minorEastAsia"/>
          <w:bCs/>
          <w:sz w:val="24"/>
          <w:szCs w:val="28"/>
        </w:rPr>
      </w:pPr>
      <w:r>
        <w:rPr>
          <w:noProof/>
        </w:rPr>
        <w:drawing>
          <wp:inline distT="0" distB="0" distL="0" distR="0" wp14:anchorId="79FBA8D5" wp14:editId="4688E366">
            <wp:extent cx="5274310" cy="2026920"/>
            <wp:effectExtent l="19050" t="19050" r="21590" b="1143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69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B9355AA" w14:textId="77777777" w:rsidR="00624D79" w:rsidRPr="005D5D5A" w:rsidRDefault="00624D79" w:rsidP="00624D79">
      <w:pPr>
        <w:spacing w:line="360" w:lineRule="auto"/>
        <w:rPr>
          <w:rFonts w:asciiTheme="minorEastAsia" w:hAnsiTheme="minorEastAsia" w:cstheme="minorEastAsia"/>
          <w:bCs/>
          <w:sz w:val="24"/>
          <w:szCs w:val="28"/>
        </w:rPr>
      </w:pPr>
    </w:p>
    <w:p w14:paraId="0E4A4C21" w14:textId="77777777" w:rsidR="00624D79" w:rsidRPr="000732D6" w:rsidRDefault="00624D79" w:rsidP="00624D79">
      <w:pPr>
        <w:pStyle w:val="a7"/>
        <w:numPr>
          <w:ilvl w:val="0"/>
          <w:numId w:val="28"/>
        </w:numPr>
        <w:spacing w:line="360" w:lineRule="auto"/>
        <w:ind w:firstLineChars="0"/>
        <w:rPr>
          <w:rFonts w:asciiTheme="minorEastAsia" w:hAnsiTheme="minorEastAsia" w:cstheme="minorEastAsia"/>
          <w:bCs/>
          <w:sz w:val="28"/>
          <w:szCs w:val="28"/>
        </w:rPr>
      </w:pPr>
      <w:r w:rsidRPr="000732D6">
        <w:rPr>
          <w:rFonts w:asciiTheme="minorEastAsia" w:hAnsiTheme="minorEastAsia" w:cstheme="minorEastAsia" w:hint="eastAsia"/>
          <w:bCs/>
          <w:sz w:val="28"/>
          <w:szCs w:val="28"/>
        </w:rPr>
        <w:t>新建分支内容</w:t>
      </w:r>
    </w:p>
    <w:p w14:paraId="53573AB8" w14:textId="77777777" w:rsidR="00624D79" w:rsidRDefault="00624D79" w:rsidP="00624D79">
      <w:pPr>
        <w:spacing w:line="360" w:lineRule="auto"/>
        <w:ind w:firstLine="465"/>
        <w:rPr>
          <w:rFonts w:asciiTheme="minorEastAsia" w:hAnsiTheme="minorEastAsia" w:cstheme="minorEastAsia"/>
          <w:b/>
          <w:bCs/>
          <w:sz w:val="24"/>
          <w:szCs w:val="28"/>
        </w:rPr>
      </w:pPr>
      <w:r>
        <w:rPr>
          <w:rFonts w:asciiTheme="minorEastAsia" w:hAnsiTheme="minorEastAsia" w:cstheme="minorEastAsia" w:hint="eastAsia"/>
          <w:b/>
          <w:bCs/>
          <w:color w:val="C00000"/>
          <w:sz w:val="24"/>
          <w:szCs w:val="28"/>
        </w:rPr>
        <w:t>分支可以让学习程度不同的学生掌握到相同的知识点</w:t>
      </w:r>
    </w:p>
    <w:p w14:paraId="54748F8A" w14:textId="77777777" w:rsidR="00624D79" w:rsidRPr="005D30E9" w:rsidRDefault="00624D79" w:rsidP="00624D79">
      <w:pPr>
        <w:numPr>
          <w:ilvl w:val="0"/>
          <w:numId w:val="23"/>
        </w:numPr>
        <w:spacing w:line="360" w:lineRule="auto"/>
        <w:rPr>
          <w:rFonts w:asciiTheme="minorEastAsia" w:hAnsiTheme="minorEastAsia" w:cstheme="minorEastAsia"/>
          <w:bCs/>
          <w:sz w:val="24"/>
          <w:szCs w:val="28"/>
        </w:rPr>
      </w:pPr>
      <w:r>
        <w:rPr>
          <w:rFonts w:asciiTheme="minorEastAsia" w:hAnsiTheme="minorEastAsia" w:cstheme="minorEastAsia" w:hint="eastAsia"/>
          <w:bCs/>
          <w:sz w:val="24"/>
          <w:szCs w:val="28"/>
        </w:rPr>
        <w:t>用户在设置教学内容时，可以利用簇根据学生需求设置不同的教学分支；如双语教学的班级，可设置英语版资料与汉语版资料，语言不同，内容是一样的。当选择“英语”就会进入英语线，反之就会进入中文线；两个相对主线而言都是分支；</w:t>
      </w:r>
    </w:p>
    <w:p w14:paraId="16B39427" w14:textId="77777777" w:rsidR="00624D79" w:rsidRDefault="00624D79" w:rsidP="00624D79">
      <w:pPr>
        <w:spacing w:line="360" w:lineRule="auto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0C8888D0" wp14:editId="6CF55559">
            <wp:extent cx="5274310" cy="1536700"/>
            <wp:effectExtent l="19050" t="19050" r="21590" b="2540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67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24748AE" w14:textId="77777777" w:rsidR="00624D79" w:rsidRDefault="00624D79" w:rsidP="00624D79">
      <w:pPr>
        <w:numPr>
          <w:ilvl w:val="0"/>
          <w:numId w:val="23"/>
        </w:numPr>
        <w:spacing w:line="360" w:lineRule="auto"/>
        <w:rPr>
          <w:rFonts w:asciiTheme="minorEastAsia" w:hAnsiTheme="minorEastAsia" w:cstheme="minorEastAsia"/>
          <w:bCs/>
          <w:sz w:val="24"/>
          <w:szCs w:val="28"/>
        </w:rPr>
      </w:pPr>
      <w:r>
        <w:rPr>
          <w:rFonts w:asciiTheme="minorEastAsia" w:hAnsiTheme="minorEastAsia" w:cstheme="minorEastAsia" w:hint="eastAsia"/>
          <w:bCs/>
          <w:sz w:val="24"/>
          <w:szCs w:val="28"/>
        </w:rPr>
        <w:t>新建两个簇，一个簇包含中文版的内容页与题目页，另一个页包含英文版的内容页与题目页；</w:t>
      </w:r>
    </w:p>
    <w:p w14:paraId="03BBEAA5" w14:textId="77777777" w:rsidR="00624D79" w:rsidRDefault="00624D79" w:rsidP="00624D79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AD8239B" wp14:editId="70DAB6EA">
            <wp:extent cx="5274310" cy="2361565"/>
            <wp:effectExtent l="19050" t="19050" r="21590" b="1968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15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B256E98" w14:textId="77777777" w:rsidR="00624D79" w:rsidRDefault="00624D79" w:rsidP="00624D79">
      <w:pPr>
        <w:numPr>
          <w:ilvl w:val="0"/>
          <w:numId w:val="23"/>
        </w:numPr>
        <w:spacing w:line="360" w:lineRule="auto"/>
        <w:rPr>
          <w:rFonts w:asciiTheme="minorEastAsia" w:hAnsiTheme="minorEastAsia" w:cstheme="minorEastAsia"/>
          <w:bCs/>
          <w:sz w:val="24"/>
          <w:szCs w:val="28"/>
        </w:rPr>
      </w:pPr>
      <w:r>
        <w:rPr>
          <w:rFonts w:asciiTheme="minorEastAsia" w:hAnsiTheme="minorEastAsia" w:cstheme="minorEastAsia" w:hint="eastAsia"/>
          <w:bCs/>
          <w:sz w:val="24"/>
          <w:szCs w:val="28"/>
        </w:rPr>
        <w:t>每个簇后都新建一个分支结束页；</w:t>
      </w:r>
    </w:p>
    <w:p w14:paraId="4610A5F6" w14:textId="77777777" w:rsidR="00624D79" w:rsidRDefault="00624D79" w:rsidP="00624D79">
      <w:pPr>
        <w:spacing w:line="360" w:lineRule="auto"/>
        <w:rPr>
          <w:rFonts w:asciiTheme="minorEastAsia" w:hAnsiTheme="minorEastAsia" w:cstheme="minorEastAsia"/>
          <w:bCs/>
          <w:sz w:val="24"/>
          <w:szCs w:val="28"/>
        </w:rPr>
      </w:pPr>
      <w:r>
        <w:rPr>
          <w:noProof/>
        </w:rPr>
        <w:drawing>
          <wp:inline distT="0" distB="0" distL="0" distR="0" wp14:anchorId="11A82566" wp14:editId="7AAF6D3A">
            <wp:extent cx="5274310" cy="1539875"/>
            <wp:effectExtent l="19050" t="19050" r="21590" b="2222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98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7BB9661" w14:textId="77777777" w:rsidR="00624D79" w:rsidRDefault="00624D79" w:rsidP="00624D79">
      <w:pPr>
        <w:spacing w:line="360" w:lineRule="auto"/>
        <w:rPr>
          <w:rFonts w:asciiTheme="minorEastAsia" w:hAnsiTheme="minorEastAsia" w:cstheme="minorEastAsia"/>
          <w:bCs/>
          <w:sz w:val="24"/>
          <w:szCs w:val="28"/>
        </w:rPr>
      </w:pPr>
      <w:r>
        <w:rPr>
          <w:noProof/>
        </w:rPr>
        <w:drawing>
          <wp:inline distT="0" distB="0" distL="0" distR="0" wp14:anchorId="36FE4C99" wp14:editId="54CD4D3E">
            <wp:extent cx="5274310" cy="1960880"/>
            <wp:effectExtent l="0" t="0" r="2540" b="127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4A9B5" w14:textId="77777777" w:rsidR="00624D79" w:rsidRDefault="00624D79" w:rsidP="00624D79">
      <w:pPr>
        <w:pStyle w:val="a7"/>
        <w:numPr>
          <w:ilvl w:val="0"/>
          <w:numId w:val="28"/>
        </w:numPr>
        <w:spacing w:line="360" w:lineRule="auto"/>
        <w:ind w:firstLineChars="0"/>
        <w:rPr>
          <w:rFonts w:asciiTheme="minorEastAsia" w:hAnsiTheme="minorEastAsia" w:cstheme="minorEastAsia"/>
          <w:bCs/>
          <w:sz w:val="28"/>
          <w:szCs w:val="28"/>
        </w:rPr>
      </w:pPr>
      <w:r w:rsidRPr="00AC4CF7">
        <w:rPr>
          <w:rFonts w:asciiTheme="minorEastAsia" w:hAnsiTheme="minorEastAsia" w:cstheme="minorEastAsia" w:hint="eastAsia"/>
          <w:bCs/>
          <w:sz w:val="28"/>
          <w:szCs w:val="28"/>
        </w:rPr>
        <w:t>报表版块——查看成绩</w:t>
      </w:r>
    </w:p>
    <w:p w14:paraId="766F4D82" w14:textId="77777777" w:rsidR="00624D79" w:rsidRPr="008D3718" w:rsidRDefault="00624D79" w:rsidP="00624D79">
      <w:pPr>
        <w:spacing w:line="360" w:lineRule="auto"/>
        <w:ind w:firstLine="420"/>
        <w:rPr>
          <w:rFonts w:asciiTheme="minorEastAsia" w:hAnsiTheme="minorEastAsia" w:cstheme="minorEastAsia"/>
          <w:bCs/>
          <w:sz w:val="24"/>
          <w:szCs w:val="24"/>
        </w:rPr>
      </w:pPr>
      <w:r w:rsidRPr="008D3718">
        <w:rPr>
          <w:rFonts w:asciiTheme="minorEastAsia" w:hAnsiTheme="minorEastAsia" w:cstheme="minorEastAsia" w:hint="eastAsia"/>
          <w:bCs/>
          <w:sz w:val="24"/>
          <w:szCs w:val="24"/>
        </w:rPr>
        <w:t>点击报表板块，可以查看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学生程序教学获得的成绩和完成程度。点击“查看所有成绩”可跳转到“成绩”，查看所有学生所有活动的成绩</w:t>
      </w:r>
    </w:p>
    <w:p w14:paraId="26FD5C61" w14:textId="77777777" w:rsidR="00624D79" w:rsidRDefault="00624D79" w:rsidP="00624D79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8"/>
        </w:rPr>
      </w:pPr>
      <w:r>
        <w:rPr>
          <w:noProof/>
        </w:rPr>
        <w:lastRenderedPageBreak/>
        <w:drawing>
          <wp:inline distT="0" distB="0" distL="0" distR="0" wp14:anchorId="63191E2F" wp14:editId="55A7E909">
            <wp:extent cx="5274310" cy="2099310"/>
            <wp:effectExtent l="19050" t="19050" r="21590" b="1524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93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0CDBB4B" w14:textId="77777777" w:rsidR="00624D79" w:rsidRDefault="00624D79" w:rsidP="00624D79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8"/>
        </w:rPr>
      </w:pPr>
      <w:r>
        <w:rPr>
          <w:noProof/>
        </w:rPr>
        <w:drawing>
          <wp:inline distT="0" distB="0" distL="0" distR="0" wp14:anchorId="25A3D0B1" wp14:editId="1889E8A6">
            <wp:extent cx="5274310" cy="2470785"/>
            <wp:effectExtent l="19050" t="19050" r="21590" b="2476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07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F972614" w14:textId="77777777" w:rsidR="00624D79" w:rsidRDefault="00624D79" w:rsidP="00624D79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8"/>
        </w:rPr>
      </w:pPr>
    </w:p>
    <w:p w14:paraId="749CB470" w14:textId="77777777" w:rsidR="00624D79" w:rsidRPr="00CB3242" w:rsidRDefault="00624D79" w:rsidP="00624D79">
      <w:pPr>
        <w:pStyle w:val="a7"/>
        <w:numPr>
          <w:ilvl w:val="0"/>
          <w:numId w:val="28"/>
        </w:numPr>
        <w:spacing w:line="360" w:lineRule="auto"/>
        <w:ind w:firstLineChars="0"/>
        <w:rPr>
          <w:rFonts w:asciiTheme="minorEastAsia" w:hAnsiTheme="minorEastAsia" w:cstheme="minorEastAsia"/>
          <w:bCs/>
          <w:sz w:val="28"/>
          <w:szCs w:val="28"/>
        </w:rPr>
      </w:pPr>
      <w:r w:rsidRPr="00CB3242">
        <w:rPr>
          <w:rFonts w:asciiTheme="minorEastAsia" w:hAnsiTheme="minorEastAsia" w:cstheme="minorEastAsia" w:hint="eastAsia"/>
          <w:bCs/>
          <w:sz w:val="28"/>
          <w:szCs w:val="28"/>
        </w:rPr>
        <w:t>批改问答题</w:t>
      </w:r>
    </w:p>
    <w:p w14:paraId="3AC33176" w14:textId="77777777" w:rsidR="00624D79" w:rsidRPr="00EB1BB2" w:rsidRDefault="00624D79" w:rsidP="00624D79">
      <w:pPr>
        <w:numPr>
          <w:ilvl w:val="0"/>
          <w:numId w:val="22"/>
        </w:numPr>
        <w:spacing w:line="360" w:lineRule="auto"/>
        <w:rPr>
          <w:rFonts w:asciiTheme="minorEastAsia" w:hAnsiTheme="minorEastAsia" w:cstheme="minorEastAsia"/>
          <w:bCs/>
          <w:sz w:val="24"/>
          <w:szCs w:val="28"/>
        </w:rPr>
      </w:pPr>
      <w:r w:rsidRPr="00F8577C">
        <w:rPr>
          <w:rFonts w:asciiTheme="minorEastAsia" w:hAnsiTheme="minorEastAsia" w:cstheme="minorEastAsia" w:hint="eastAsia"/>
          <w:bCs/>
          <w:sz w:val="24"/>
          <w:szCs w:val="28"/>
        </w:rPr>
        <w:t xml:space="preserve"> </w:t>
      </w:r>
      <w:r w:rsidRPr="00F8577C">
        <w:rPr>
          <w:rFonts w:asciiTheme="minorEastAsia" w:hAnsiTheme="minorEastAsia" w:cstheme="minorEastAsia" w:hint="eastAsia"/>
          <w:sz w:val="24"/>
          <w:szCs w:val="24"/>
        </w:rPr>
        <w:t>“新建题目页”——“问答题”</w:t>
      </w:r>
      <w:r>
        <w:rPr>
          <w:rFonts w:asciiTheme="minorEastAsia" w:hAnsiTheme="minorEastAsia" w:cstheme="minorEastAsia" w:hint="eastAsia"/>
          <w:sz w:val="24"/>
          <w:szCs w:val="24"/>
        </w:rPr>
        <w:t>；</w:t>
      </w:r>
    </w:p>
    <w:p w14:paraId="6D4D509C" w14:textId="77777777" w:rsidR="00624D79" w:rsidRDefault="00624D79" w:rsidP="00624D79">
      <w:pPr>
        <w:spacing w:line="360" w:lineRule="auto"/>
        <w:rPr>
          <w:rFonts w:asciiTheme="minorEastAsia" w:hAnsiTheme="minorEastAsia" w:cstheme="minorEastAsia"/>
          <w:bCs/>
          <w:sz w:val="24"/>
          <w:szCs w:val="28"/>
        </w:rPr>
      </w:pPr>
      <w:r>
        <w:rPr>
          <w:noProof/>
        </w:rPr>
        <w:drawing>
          <wp:inline distT="0" distB="0" distL="0" distR="0" wp14:anchorId="7DAEF3AE" wp14:editId="3BC75013">
            <wp:extent cx="5274310" cy="1791970"/>
            <wp:effectExtent l="19050" t="19050" r="21590" b="1778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19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A1A5B38" w14:textId="77777777" w:rsidR="00624D79" w:rsidRDefault="00624D79" w:rsidP="00624D79">
      <w:pPr>
        <w:spacing w:line="360" w:lineRule="auto"/>
        <w:rPr>
          <w:rFonts w:asciiTheme="minorEastAsia" w:hAnsiTheme="minorEastAsia" w:cstheme="minorEastAsia"/>
          <w:bCs/>
          <w:sz w:val="24"/>
          <w:szCs w:val="28"/>
        </w:rPr>
      </w:pPr>
      <w:r>
        <w:rPr>
          <w:noProof/>
        </w:rPr>
        <w:lastRenderedPageBreak/>
        <w:drawing>
          <wp:inline distT="0" distB="0" distL="0" distR="0" wp14:anchorId="6857B819" wp14:editId="083E9710">
            <wp:extent cx="4924425" cy="1819275"/>
            <wp:effectExtent l="19050" t="19050" r="28575" b="2857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8192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02A5892" w14:textId="77777777" w:rsidR="00624D79" w:rsidRPr="00F05BDD" w:rsidRDefault="00624D79" w:rsidP="00624D79">
      <w:pPr>
        <w:numPr>
          <w:ilvl w:val="0"/>
          <w:numId w:val="22"/>
        </w:numPr>
        <w:spacing w:line="360" w:lineRule="auto"/>
        <w:rPr>
          <w:rFonts w:asciiTheme="minorEastAsia" w:hAnsiTheme="minorEastAsia" w:cstheme="minorEastAsia"/>
          <w:bCs/>
          <w:sz w:val="24"/>
          <w:szCs w:val="28"/>
        </w:rPr>
      </w:pPr>
      <w:r>
        <w:rPr>
          <w:rFonts w:asciiTheme="minorEastAsia" w:hAnsiTheme="minorEastAsia" w:cstheme="minorEastAsia" w:hint="eastAsia"/>
          <w:sz w:val="24"/>
          <w:szCs w:val="24"/>
        </w:rPr>
        <w:t>填写问答题页面标题与问答题的题干；</w:t>
      </w:r>
    </w:p>
    <w:p w14:paraId="2394C217" w14:textId="77777777" w:rsidR="00624D79" w:rsidRDefault="00624D79" w:rsidP="00624D79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8"/>
        </w:rPr>
      </w:pPr>
      <w:r>
        <w:rPr>
          <w:noProof/>
        </w:rPr>
        <w:drawing>
          <wp:inline distT="0" distB="0" distL="0" distR="0" wp14:anchorId="6435FD94" wp14:editId="064DFC86">
            <wp:extent cx="5274310" cy="2255520"/>
            <wp:effectExtent l="19050" t="19050" r="21590" b="1143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55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CE6B94F" w14:textId="77777777" w:rsidR="00624D79" w:rsidRPr="00C644ED" w:rsidRDefault="00624D79" w:rsidP="00624D79">
      <w:pPr>
        <w:numPr>
          <w:ilvl w:val="0"/>
          <w:numId w:val="22"/>
        </w:numPr>
        <w:spacing w:line="360" w:lineRule="auto"/>
        <w:rPr>
          <w:rFonts w:asciiTheme="minorEastAsia" w:hAnsiTheme="minorEastAsia" w:cstheme="minorEastAsia"/>
          <w:bCs/>
          <w:sz w:val="24"/>
          <w:szCs w:val="28"/>
        </w:rPr>
      </w:pPr>
      <w:r>
        <w:rPr>
          <w:rFonts w:asciiTheme="minorEastAsia" w:hAnsiTheme="minorEastAsia" w:cstheme="minorEastAsia" w:hint="eastAsia"/>
          <w:sz w:val="24"/>
          <w:szCs w:val="24"/>
        </w:rPr>
        <w:t>点击预览，查看学生回答问题界面的效果；</w:t>
      </w:r>
    </w:p>
    <w:p w14:paraId="5A5FD414" w14:textId="77777777" w:rsidR="00624D79" w:rsidRDefault="00624D79" w:rsidP="00624D79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8"/>
        </w:rPr>
      </w:pPr>
      <w:r>
        <w:rPr>
          <w:noProof/>
        </w:rPr>
        <w:drawing>
          <wp:inline distT="0" distB="0" distL="0" distR="0" wp14:anchorId="78DD476A" wp14:editId="5C09AA30">
            <wp:extent cx="5274310" cy="3008630"/>
            <wp:effectExtent l="19050" t="19050" r="21590" b="2032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86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957EEF0" w14:textId="77777777" w:rsidR="00624D79" w:rsidRDefault="00624D79" w:rsidP="00624D79">
      <w:pPr>
        <w:numPr>
          <w:ilvl w:val="0"/>
          <w:numId w:val="22"/>
        </w:numPr>
        <w:spacing w:line="360" w:lineRule="auto"/>
        <w:rPr>
          <w:rFonts w:asciiTheme="minorEastAsia" w:hAnsiTheme="minorEastAsia" w:cstheme="minorEastAsia"/>
          <w:sz w:val="24"/>
          <w:szCs w:val="28"/>
        </w:rPr>
      </w:pPr>
      <w:r>
        <w:rPr>
          <w:rFonts w:asciiTheme="minorEastAsia" w:hAnsiTheme="minorEastAsia" w:cstheme="minorEastAsia" w:hint="eastAsia"/>
          <w:sz w:val="24"/>
          <w:szCs w:val="28"/>
        </w:rPr>
        <w:t>当有学生完成问答题之后，用户可以点击“问答题评分”，点击答题时间，进行批改；</w:t>
      </w:r>
    </w:p>
    <w:p w14:paraId="2D7647B4" w14:textId="77777777" w:rsidR="00624D79" w:rsidRDefault="00624D79" w:rsidP="00624D79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8"/>
        </w:rPr>
      </w:pPr>
      <w:r>
        <w:rPr>
          <w:noProof/>
        </w:rPr>
        <w:lastRenderedPageBreak/>
        <w:drawing>
          <wp:inline distT="0" distB="0" distL="0" distR="0" wp14:anchorId="79D2D6DD" wp14:editId="2889DDEA">
            <wp:extent cx="5274310" cy="1014730"/>
            <wp:effectExtent l="19050" t="19050" r="21590" b="1397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47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DA9880D" w14:textId="77777777" w:rsidR="00624D79" w:rsidRDefault="00624D79" w:rsidP="00624D79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8"/>
        </w:rPr>
      </w:pPr>
      <w:r>
        <w:rPr>
          <w:noProof/>
        </w:rPr>
        <w:drawing>
          <wp:inline distT="0" distB="0" distL="0" distR="0" wp14:anchorId="4C1316C6" wp14:editId="135D8FAF">
            <wp:extent cx="5274310" cy="2560320"/>
            <wp:effectExtent l="19050" t="19050" r="21590" b="1143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03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BD53562" w14:textId="77777777" w:rsidR="00624D79" w:rsidRDefault="00624D79" w:rsidP="00624D79">
      <w:pPr>
        <w:spacing w:line="360" w:lineRule="auto"/>
      </w:pPr>
    </w:p>
    <w:p w14:paraId="1D6DE890" w14:textId="77777777" w:rsidR="00B359BC" w:rsidRPr="00AD3293" w:rsidRDefault="00B359BC" w:rsidP="00AD3293"/>
    <w:sectPr w:rsidR="00B359BC" w:rsidRPr="00AD3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E37A5" w14:textId="77777777" w:rsidR="00DE404B" w:rsidRDefault="00DE404B" w:rsidP="00497B37">
      <w:r>
        <w:separator/>
      </w:r>
    </w:p>
  </w:endnote>
  <w:endnote w:type="continuationSeparator" w:id="0">
    <w:p w14:paraId="255C3E05" w14:textId="77777777" w:rsidR="00DE404B" w:rsidRDefault="00DE404B" w:rsidP="0049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E2321" w14:textId="77777777" w:rsidR="00DE404B" w:rsidRDefault="00DE404B" w:rsidP="00497B37">
      <w:r>
        <w:separator/>
      </w:r>
    </w:p>
  </w:footnote>
  <w:footnote w:type="continuationSeparator" w:id="0">
    <w:p w14:paraId="749F7375" w14:textId="77777777" w:rsidR="00DE404B" w:rsidRDefault="00DE404B" w:rsidP="00497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71FAC"/>
    <w:multiLevelType w:val="hybridMultilevel"/>
    <w:tmpl w:val="684CB6FA"/>
    <w:lvl w:ilvl="0" w:tplc="77B7009F">
      <w:start w:val="1"/>
      <w:numFmt w:val="decimalEnclosedCircleChinese"/>
      <w:lvlText w:val="%1　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8F809D7"/>
    <w:multiLevelType w:val="hybridMultilevel"/>
    <w:tmpl w:val="CEE85432"/>
    <w:lvl w:ilvl="0" w:tplc="77B7009F">
      <w:start w:val="1"/>
      <w:numFmt w:val="decimalEnclosedCircleChinese"/>
      <w:lvlText w:val="%1　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D772C7"/>
    <w:multiLevelType w:val="singleLevel"/>
    <w:tmpl w:val="580C46A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 w15:restartNumberingAfterBreak="0">
    <w:nsid w:val="2CC379AE"/>
    <w:multiLevelType w:val="multilevel"/>
    <w:tmpl w:val="A1666EE4"/>
    <w:lvl w:ilvl="0">
      <w:start w:val="1"/>
      <w:numFmt w:val="upperLetter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F2D1745"/>
    <w:multiLevelType w:val="multilevel"/>
    <w:tmpl w:val="A45C0534"/>
    <w:lvl w:ilvl="0">
      <w:start w:val="1"/>
      <w:numFmt w:val="decimal"/>
      <w:lvlText w:val="%1."/>
      <w:lvlJc w:val="left"/>
      <w:pPr>
        <w:ind w:left="820" w:hanging="420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5" w15:restartNumberingAfterBreak="0">
    <w:nsid w:val="2F480F20"/>
    <w:multiLevelType w:val="multilevel"/>
    <w:tmpl w:val="C2CED030"/>
    <w:lvl w:ilvl="0">
      <w:start w:val="1"/>
      <w:numFmt w:val="decimal"/>
      <w:lvlText w:val="%1.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05907F8"/>
    <w:multiLevelType w:val="hybridMultilevel"/>
    <w:tmpl w:val="05444BB8"/>
    <w:lvl w:ilvl="0" w:tplc="0FC68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0DB0901"/>
    <w:multiLevelType w:val="singleLevel"/>
    <w:tmpl w:val="580C46A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" w15:restartNumberingAfterBreak="0">
    <w:nsid w:val="31ED0F24"/>
    <w:multiLevelType w:val="multilevel"/>
    <w:tmpl w:val="31A292EC"/>
    <w:lvl w:ilvl="0">
      <w:start w:val="1"/>
      <w:numFmt w:val="decimal"/>
      <w:lvlText w:val="%1.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EF15E5A"/>
    <w:multiLevelType w:val="multilevel"/>
    <w:tmpl w:val="E2960FEC"/>
    <w:lvl w:ilvl="0">
      <w:start w:val="1"/>
      <w:numFmt w:val="decimal"/>
      <w:lvlText w:val="%1.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0FB259D"/>
    <w:multiLevelType w:val="hybridMultilevel"/>
    <w:tmpl w:val="6292D898"/>
    <w:lvl w:ilvl="0" w:tplc="D25CB8CE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1A0475C"/>
    <w:multiLevelType w:val="singleLevel"/>
    <w:tmpl w:val="41A0475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2" w15:restartNumberingAfterBreak="0">
    <w:nsid w:val="4BB7755E"/>
    <w:multiLevelType w:val="multilevel"/>
    <w:tmpl w:val="EAC2C010"/>
    <w:lvl w:ilvl="0">
      <w:start w:val="1"/>
      <w:numFmt w:val="upperLetter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D0466C5"/>
    <w:multiLevelType w:val="hybridMultilevel"/>
    <w:tmpl w:val="EDB2754A"/>
    <w:lvl w:ilvl="0" w:tplc="77B7009F">
      <w:start w:val="1"/>
      <w:numFmt w:val="decimalEnclosedCircleChinese"/>
      <w:lvlText w:val="%1　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D783959"/>
    <w:multiLevelType w:val="multilevel"/>
    <w:tmpl w:val="B894ABFC"/>
    <w:lvl w:ilvl="0">
      <w:start w:val="1"/>
      <w:numFmt w:val="decimal"/>
      <w:lvlText w:val="%1.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E0C55F9"/>
    <w:multiLevelType w:val="hybridMultilevel"/>
    <w:tmpl w:val="A6D858EA"/>
    <w:lvl w:ilvl="0" w:tplc="2B0AA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1FF6B42"/>
    <w:multiLevelType w:val="multilevel"/>
    <w:tmpl w:val="1D14FD8C"/>
    <w:lvl w:ilvl="0">
      <w:start w:val="1"/>
      <w:numFmt w:val="decimal"/>
      <w:lvlText w:val="%1.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565676EF"/>
    <w:multiLevelType w:val="multilevel"/>
    <w:tmpl w:val="E8F815D4"/>
    <w:lvl w:ilvl="0">
      <w:start w:val="1"/>
      <w:numFmt w:val="upperLetter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580C46AD"/>
    <w:multiLevelType w:val="singleLevel"/>
    <w:tmpl w:val="580C46A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9" w15:restartNumberingAfterBreak="0">
    <w:nsid w:val="58256428"/>
    <w:multiLevelType w:val="singleLevel"/>
    <w:tmpl w:val="58256428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0" w15:restartNumberingAfterBreak="0">
    <w:nsid w:val="5825689E"/>
    <w:multiLevelType w:val="singleLevel"/>
    <w:tmpl w:val="5825689E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1" w15:restartNumberingAfterBreak="0">
    <w:nsid w:val="5A7A473E"/>
    <w:multiLevelType w:val="hybridMultilevel"/>
    <w:tmpl w:val="52309344"/>
    <w:lvl w:ilvl="0" w:tplc="77B7009F">
      <w:start w:val="1"/>
      <w:numFmt w:val="decimalEnclosedCircleChinese"/>
      <w:lvlText w:val="%1　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0A85768"/>
    <w:multiLevelType w:val="singleLevel"/>
    <w:tmpl w:val="60A85768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3" w15:restartNumberingAfterBreak="0">
    <w:nsid w:val="60DA47D2"/>
    <w:multiLevelType w:val="multilevel"/>
    <w:tmpl w:val="FD066DA8"/>
    <w:lvl w:ilvl="0">
      <w:start w:val="1"/>
      <w:numFmt w:val="upperLetter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69854FBA"/>
    <w:multiLevelType w:val="multilevel"/>
    <w:tmpl w:val="A4CCA5B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69F34C6E"/>
    <w:multiLevelType w:val="multilevel"/>
    <w:tmpl w:val="9B80FE10"/>
    <w:lvl w:ilvl="0">
      <w:start w:val="1"/>
      <w:numFmt w:val="decimal"/>
      <w:lvlText w:val="%1.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6EF06E1"/>
    <w:multiLevelType w:val="singleLevel"/>
    <w:tmpl w:val="015443A2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  <w:lang w:val="en-US"/>
      </w:rPr>
    </w:lvl>
  </w:abstractNum>
  <w:abstractNum w:abstractNumId="27" w15:restartNumberingAfterBreak="0">
    <w:nsid w:val="7B832835"/>
    <w:multiLevelType w:val="multilevel"/>
    <w:tmpl w:val="72FCBA88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2"/>
  </w:num>
  <w:num w:numId="3">
    <w:abstractNumId w:val="7"/>
  </w:num>
  <w:num w:numId="4">
    <w:abstractNumId w:val="15"/>
  </w:num>
  <w:num w:numId="5">
    <w:abstractNumId w:val="6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9"/>
  </w:num>
  <w:num w:numId="20">
    <w:abstractNumId w:val="20"/>
  </w:num>
  <w:num w:numId="21">
    <w:abstractNumId w:val="4"/>
  </w:num>
  <w:num w:numId="22">
    <w:abstractNumId w:val="22"/>
  </w:num>
  <w:num w:numId="23">
    <w:abstractNumId w:val="11"/>
  </w:num>
  <w:num w:numId="24">
    <w:abstractNumId w:val="13"/>
  </w:num>
  <w:num w:numId="25">
    <w:abstractNumId w:val="0"/>
  </w:num>
  <w:num w:numId="26">
    <w:abstractNumId w:val="1"/>
  </w:num>
  <w:num w:numId="27">
    <w:abstractNumId w:val="2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5FB"/>
    <w:rsid w:val="000053B9"/>
    <w:rsid w:val="00010D6F"/>
    <w:rsid w:val="000240A8"/>
    <w:rsid w:val="0006339C"/>
    <w:rsid w:val="000D7CC9"/>
    <w:rsid w:val="00160AC4"/>
    <w:rsid w:val="00187BC1"/>
    <w:rsid w:val="001A1ED0"/>
    <w:rsid w:val="00200CF2"/>
    <w:rsid w:val="00202AA8"/>
    <w:rsid w:val="002640D2"/>
    <w:rsid w:val="00270C64"/>
    <w:rsid w:val="002D45FB"/>
    <w:rsid w:val="002E1D31"/>
    <w:rsid w:val="002E4F67"/>
    <w:rsid w:val="003B031A"/>
    <w:rsid w:val="003D010B"/>
    <w:rsid w:val="0041264D"/>
    <w:rsid w:val="0041720B"/>
    <w:rsid w:val="0046055C"/>
    <w:rsid w:val="00497B37"/>
    <w:rsid w:val="004B27B5"/>
    <w:rsid w:val="004D16DB"/>
    <w:rsid w:val="005004E5"/>
    <w:rsid w:val="0051343A"/>
    <w:rsid w:val="00517C98"/>
    <w:rsid w:val="00564338"/>
    <w:rsid w:val="005B26E8"/>
    <w:rsid w:val="005D7BCA"/>
    <w:rsid w:val="005F6B44"/>
    <w:rsid w:val="00624D79"/>
    <w:rsid w:val="006F6C13"/>
    <w:rsid w:val="007B412B"/>
    <w:rsid w:val="007B6D83"/>
    <w:rsid w:val="007D2712"/>
    <w:rsid w:val="007F4E58"/>
    <w:rsid w:val="008C3C72"/>
    <w:rsid w:val="008C7C39"/>
    <w:rsid w:val="008D7353"/>
    <w:rsid w:val="008E0D45"/>
    <w:rsid w:val="00935036"/>
    <w:rsid w:val="00A375FD"/>
    <w:rsid w:val="00AD3293"/>
    <w:rsid w:val="00B2648E"/>
    <w:rsid w:val="00B359BC"/>
    <w:rsid w:val="00B81793"/>
    <w:rsid w:val="00B8318E"/>
    <w:rsid w:val="00BF5BFF"/>
    <w:rsid w:val="00C32DF7"/>
    <w:rsid w:val="00C76986"/>
    <w:rsid w:val="00D17718"/>
    <w:rsid w:val="00DE404B"/>
    <w:rsid w:val="00EF4802"/>
    <w:rsid w:val="00F23B9C"/>
    <w:rsid w:val="00F344D9"/>
    <w:rsid w:val="00F47FDD"/>
    <w:rsid w:val="00F8198D"/>
    <w:rsid w:val="00F90FD0"/>
    <w:rsid w:val="00F94235"/>
    <w:rsid w:val="00FA349A"/>
    <w:rsid w:val="00FC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CAE38"/>
  <w15:chartTrackingRefBased/>
  <w15:docId w15:val="{D310E919-F839-47A9-9B3E-232002EB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D7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D45FB"/>
    <w:pPr>
      <w:keepNext/>
      <w:keepLines/>
      <w:spacing w:before="340" w:after="330" w:line="360" w:lineRule="auto"/>
      <w:outlineLvl w:val="0"/>
    </w:pPr>
    <w:rPr>
      <w:b/>
      <w:bCs/>
      <w:kern w:val="4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2D45FB"/>
    <w:rPr>
      <w:b/>
      <w:bCs/>
      <w:kern w:val="44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97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7B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7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7B37"/>
    <w:rPr>
      <w:sz w:val="18"/>
      <w:szCs w:val="18"/>
    </w:rPr>
  </w:style>
  <w:style w:type="paragraph" w:styleId="a7">
    <w:name w:val="List Paragraph"/>
    <w:basedOn w:val="a"/>
    <w:uiPriority w:val="34"/>
    <w:qFormat/>
    <w:rsid w:val="00517C98"/>
    <w:pPr>
      <w:ind w:firstLineChars="200" w:firstLine="420"/>
    </w:pPr>
  </w:style>
  <w:style w:type="paragraph" w:customStyle="1" w:styleId="11">
    <w:name w:val="列表段落1"/>
    <w:basedOn w:val="a"/>
    <w:uiPriority w:val="99"/>
    <w:qFormat/>
    <w:rsid w:val="004B27B5"/>
    <w:pPr>
      <w:ind w:firstLineChars="200" w:firstLine="420"/>
    </w:pPr>
    <w:rPr>
      <w:rFonts w:ascii="等线" w:eastAsia="等线" w:hAnsi="等线" w:cs="Times New Roman"/>
      <w:szCs w:val="21"/>
    </w:rPr>
  </w:style>
  <w:style w:type="paragraph" w:styleId="a8">
    <w:name w:val="Subtitle"/>
    <w:basedOn w:val="a"/>
    <w:next w:val="a"/>
    <w:link w:val="a9"/>
    <w:uiPriority w:val="11"/>
    <w:qFormat/>
    <w:rsid w:val="004B27B5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4B27B5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桃涛</dc:creator>
  <cp:keywords/>
  <dc:description/>
  <cp:lastModifiedBy>张秋霞</cp:lastModifiedBy>
  <cp:revision>4</cp:revision>
  <dcterms:created xsi:type="dcterms:W3CDTF">2018-09-12T03:16:00Z</dcterms:created>
  <dcterms:modified xsi:type="dcterms:W3CDTF">2020-09-03T01:52:00Z</dcterms:modified>
</cp:coreProperties>
</file>