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4C" w:rsidRDefault="00953E4C">
      <w:pPr>
        <w:rPr>
          <w:rFonts w:hint="eastAsia"/>
        </w:rPr>
      </w:pPr>
      <w:r>
        <w:rPr>
          <w:rFonts w:hint="eastAsia"/>
        </w:rPr>
        <w:t>基因功能分析的基本策略</w:t>
      </w:r>
    </w:p>
    <w:p w:rsidR="00000000" w:rsidRDefault="00953E4C">
      <w:pPr>
        <w:rPr>
          <w:rFonts w:hint="eastAsia"/>
        </w:rPr>
      </w:pPr>
      <w:r>
        <w:t>学时</w:t>
      </w:r>
      <w:r>
        <w:rPr>
          <w:rFonts w:hint="eastAsia"/>
        </w:rPr>
        <w:t>：</w:t>
      </w:r>
      <w:r>
        <w:rPr>
          <w:rFonts w:hint="eastAsia"/>
        </w:rPr>
        <w:t>2h</w:t>
      </w:r>
    </w:p>
    <w:p w:rsidR="00953E4C" w:rsidRDefault="00953E4C">
      <w:pPr>
        <w:rPr>
          <w:rFonts w:hint="eastAsia"/>
        </w:rPr>
      </w:pPr>
      <w:r>
        <w:rPr>
          <w:rFonts w:hint="eastAsia"/>
        </w:rPr>
        <w:t>授课方式：理论，混合式</w:t>
      </w:r>
    </w:p>
    <w:p w:rsidR="00953E4C" w:rsidRDefault="004C7CB9">
      <w:pPr>
        <w:rPr>
          <w:rFonts w:hint="eastAsia"/>
        </w:rPr>
      </w:pPr>
      <w:r>
        <w:rPr>
          <w:rFonts w:hint="eastAsia"/>
        </w:rPr>
        <w:t>教学内容：</w:t>
      </w:r>
    </w:p>
    <w:p w:rsidR="004C7CB9" w:rsidRDefault="004C7CB9" w:rsidP="004C7CB9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转基因模型研究基因功能的主要手段</w:t>
      </w:r>
    </w:p>
    <w:p w:rsidR="004C7CB9" w:rsidRDefault="004C7CB9" w:rsidP="004C7CB9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转基因技术</w:t>
      </w:r>
    </w:p>
    <w:p w:rsidR="004C7CB9" w:rsidRDefault="004C7CB9" w:rsidP="004C7CB9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基因打靶</w:t>
      </w:r>
    </w:p>
    <w:p w:rsidR="004C7CB9" w:rsidRDefault="004C7CB9" w:rsidP="004C7CB9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RNA</w:t>
      </w:r>
      <w:r>
        <w:rPr>
          <w:rFonts w:hint="eastAsia"/>
        </w:rPr>
        <w:t>干扰</w:t>
      </w:r>
    </w:p>
    <w:p w:rsidR="004C7CB9" w:rsidRDefault="004C7CB9" w:rsidP="004C7CB9">
      <w:pPr>
        <w:pStyle w:val="a5"/>
        <w:ind w:left="360" w:firstLineChars="0" w:firstLine="0"/>
        <w:rPr>
          <w:rFonts w:hint="eastAsia"/>
        </w:rPr>
      </w:pPr>
    </w:p>
    <w:p w:rsidR="00953E4C" w:rsidRDefault="00953E4C">
      <w:pPr>
        <w:rPr>
          <w:rFonts w:hint="eastAsia"/>
        </w:rPr>
      </w:pPr>
      <w:r>
        <w:t>掌握</w:t>
      </w:r>
      <w:r>
        <w:rPr>
          <w:rFonts w:hint="eastAsia"/>
        </w:rPr>
        <w:t>：</w:t>
      </w:r>
    </w:p>
    <w:p w:rsidR="00953E4C" w:rsidRDefault="00953E4C" w:rsidP="00953E4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转基因模型、转基因研究的主要手段</w:t>
      </w:r>
    </w:p>
    <w:p w:rsidR="00953E4C" w:rsidRDefault="00953E4C" w:rsidP="00953E4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转基因技术概念，意义，基本原理</w:t>
      </w:r>
    </w:p>
    <w:p w:rsidR="00953E4C" w:rsidRDefault="00953E4C" w:rsidP="00953E4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转基因技术的基本过程：上游、中游、下游</w:t>
      </w:r>
    </w:p>
    <w:p w:rsidR="00953E4C" w:rsidRDefault="00953E4C" w:rsidP="00953E4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转基因生物的应用：</w:t>
      </w:r>
    </w:p>
    <w:p w:rsidR="008C032F" w:rsidRDefault="00953E4C" w:rsidP="008C032F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研究外源基因的功能，研究人类疾病</w:t>
      </w:r>
      <w:r w:rsidR="008C032F">
        <w:rPr>
          <w:rFonts w:hint="eastAsia"/>
        </w:rPr>
        <w:t>的重要工具，产生制备功能蛋白，如生物制剂</w:t>
      </w:r>
    </w:p>
    <w:p w:rsidR="008C032F" w:rsidRDefault="008C032F" w:rsidP="008C032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掌握基因打靶技术概念，了解基因打靶技术的基本程序。</w:t>
      </w:r>
    </w:p>
    <w:p w:rsidR="008C032F" w:rsidRDefault="008C032F" w:rsidP="008C032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RNA</w:t>
      </w:r>
      <w:r>
        <w:rPr>
          <w:rFonts w:hint="eastAsia"/>
        </w:rPr>
        <w:t>干扰的基本概念，原理，机制，了解</w:t>
      </w:r>
      <w:r>
        <w:rPr>
          <w:rFonts w:hint="eastAsia"/>
        </w:rPr>
        <w:t>siRNA</w:t>
      </w:r>
      <w:r>
        <w:rPr>
          <w:rFonts w:hint="eastAsia"/>
        </w:rPr>
        <w:t>的设计原则。</w:t>
      </w:r>
    </w:p>
    <w:sectPr w:rsidR="008C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4A" w:rsidRDefault="001A064A" w:rsidP="00953E4C">
      <w:r>
        <w:separator/>
      </w:r>
    </w:p>
  </w:endnote>
  <w:endnote w:type="continuationSeparator" w:id="1">
    <w:p w:rsidR="001A064A" w:rsidRDefault="001A064A" w:rsidP="0095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4A" w:rsidRDefault="001A064A" w:rsidP="00953E4C">
      <w:r>
        <w:separator/>
      </w:r>
    </w:p>
  </w:footnote>
  <w:footnote w:type="continuationSeparator" w:id="1">
    <w:p w:rsidR="001A064A" w:rsidRDefault="001A064A" w:rsidP="00953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3B13"/>
    <w:multiLevelType w:val="hybridMultilevel"/>
    <w:tmpl w:val="7EA068C2"/>
    <w:lvl w:ilvl="0" w:tplc="55A4C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A269A9"/>
    <w:multiLevelType w:val="hybridMultilevel"/>
    <w:tmpl w:val="80164CA2"/>
    <w:lvl w:ilvl="0" w:tplc="399C9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E4C"/>
    <w:rsid w:val="001A064A"/>
    <w:rsid w:val="004C7CB9"/>
    <w:rsid w:val="008C032F"/>
    <w:rsid w:val="0095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E4C"/>
    <w:rPr>
      <w:sz w:val="18"/>
      <w:szCs w:val="18"/>
    </w:rPr>
  </w:style>
  <w:style w:type="paragraph" w:styleId="a5">
    <w:name w:val="List Paragraph"/>
    <w:basedOn w:val="a"/>
    <w:uiPriority w:val="34"/>
    <w:qFormat/>
    <w:rsid w:val="00953E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2020-02-20T04:22:00Z</dcterms:created>
  <dcterms:modified xsi:type="dcterms:W3CDTF">2020-02-20T07:22:00Z</dcterms:modified>
</cp:coreProperties>
</file>