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9E" w:rsidRPr="00CC1AAF" w:rsidRDefault="00AB799E" w:rsidP="00AB799E">
      <w:pPr>
        <w:pStyle w:val="a3"/>
        <w:shd w:val="clear" w:color="auto" w:fill="FAFAFA"/>
        <w:spacing w:line="300" w:lineRule="atLeast"/>
        <w:rPr>
          <w:rFonts w:ascii="Arial" w:hAnsi="Arial" w:cs="Arial"/>
          <w:color w:val="656565"/>
          <w:sz w:val="21"/>
          <w:szCs w:val="21"/>
        </w:rPr>
      </w:pPr>
      <w:r w:rsidRPr="00CC1AAF">
        <w:rPr>
          <w:rFonts w:ascii="Arial" w:hAnsi="Arial" w:cs="Arial"/>
          <w:color w:val="656565"/>
          <w:sz w:val="21"/>
          <w:szCs w:val="21"/>
        </w:rPr>
        <w:t>1956</w:t>
      </w:r>
      <w:r w:rsidRPr="00CC1AAF">
        <w:rPr>
          <w:rFonts w:ascii="Arial" w:hAnsi="Arial" w:cs="Arial"/>
          <w:color w:val="656565"/>
          <w:sz w:val="21"/>
          <w:szCs w:val="21"/>
        </w:rPr>
        <w:t>年党的八大前后，我们鉴于苏联教训，开始了对社会主义建设的良好开端，标志是毛泽东的两篇重要文章，一是</w:t>
      </w:r>
      <w:r w:rsidRPr="00CC1AAF">
        <w:rPr>
          <w:rFonts w:ascii="Arial" w:hAnsi="Arial" w:cs="Arial"/>
          <w:color w:val="656565"/>
          <w:sz w:val="21"/>
          <w:szCs w:val="21"/>
        </w:rPr>
        <w:t>1956</w:t>
      </w:r>
      <w:r w:rsidRPr="00CC1AAF">
        <w:rPr>
          <w:rFonts w:ascii="Arial" w:hAnsi="Arial" w:cs="Arial"/>
          <w:color w:val="656565"/>
          <w:sz w:val="21"/>
          <w:szCs w:val="21"/>
        </w:rPr>
        <w:t>年的《论十大关系》，二是</w:t>
      </w:r>
      <w:r w:rsidRPr="00CC1AAF">
        <w:rPr>
          <w:rFonts w:ascii="Arial" w:hAnsi="Arial" w:cs="Arial"/>
          <w:color w:val="656565"/>
          <w:sz w:val="21"/>
          <w:szCs w:val="21"/>
        </w:rPr>
        <w:t>1957</w:t>
      </w:r>
      <w:r w:rsidRPr="00CC1AAF">
        <w:rPr>
          <w:rFonts w:ascii="Arial" w:hAnsi="Arial" w:cs="Arial"/>
          <w:color w:val="656565"/>
          <w:sz w:val="21"/>
          <w:szCs w:val="21"/>
        </w:rPr>
        <w:t>年《关于正确处理人民内部矛盾的问题》。党的第一代领导集体在政治、经济、文化、管理以及教育科学方面都有着良好的探索思想，但为什么这一思想没有得到贯彻与实施，而且很快因为发动了</w:t>
      </w:r>
      <w:r w:rsidRPr="00CC1AAF">
        <w:rPr>
          <w:rFonts w:ascii="Arial" w:hAnsi="Arial" w:cs="Arial"/>
          <w:color w:val="656565"/>
          <w:sz w:val="21"/>
          <w:szCs w:val="21"/>
        </w:rPr>
        <w:t>“</w:t>
      </w:r>
      <w:r w:rsidRPr="00CC1AAF">
        <w:rPr>
          <w:rFonts w:ascii="Arial" w:hAnsi="Arial" w:cs="Arial"/>
          <w:color w:val="656565"/>
          <w:sz w:val="21"/>
          <w:szCs w:val="21"/>
        </w:rPr>
        <w:t>大跃进</w:t>
      </w:r>
      <w:r w:rsidRPr="00CC1AAF">
        <w:rPr>
          <w:rFonts w:ascii="Arial" w:hAnsi="Arial" w:cs="Arial"/>
          <w:color w:val="656565"/>
          <w:sz w:val="21"/>
          <w:szCs w:val="21"/>
        </w:rPr>
        <w:t>”</w:t>
      </w:r>
      <w:r w:rsidRPr="00CC1AAF">
        <w:rPr>
          <w:rFonts w:ascii="Arial" w:hAnsi="Arial" w:cs="Arial"/>
          <w:color w:val="656565"/>
          <w:sz w:val="21"/>
          <w:szCs w:val="21"/>
        </w:rPr>
        <w:t>运动而中断？</w:t>
      </w:r>
    </w:p>
    <w:p w:rsidR="00303D48" w:rsidRDefault="00D17A60" w:rsidP="007D49CD">
      <w:pPr>
        <w:adjustRightInd/>
        <w:snapToGrid/>
        <w:spacing w:after="0"/>
        <w:rPr>
          <w:rFonts w:ascii="宋体" w:eastAsia="宋体" w:hAnsi="宋体" w:cs="宋体" w:hint="eastAsia"/>
          <w:sz w:val="21"/>
          <w:szCs w:val="24"/>
        </w:rPr>
      </w:pPr>
      <w:r>
        <w:rPr>
          <w:rFonts w:ascii="宋体" w:eastAsia="宋体" w:hAnsi="宋体" w:cs="宋体" w:hint="eastAsia"/>
          <w:sz w:val="21"/>
          <w:szCs w:val="24"/>
        </w:rPr>
        <w:t>当这种探索有一个良好开端的时候，中苏之间的关系却面临着严峻地考验</w:t>
      </w:r>
      <w:r w:rsidR="00DF5A25">
        <w:rPr>
          <w:rFonts w:ascii="宋体" w:eastAsia="宋体" w:hAnsi="宋体" w:cs="宋体" w:hint="eastAsia"/>
          <w:sz w:val="21"/>
          <w:szCs w:val="24"/>
        </w:rPr>
        <w:t>，于是中国共产党对社会主义的探索开始着重</w:t>
      </w:r>
      <w:r w:rsidR="00303D48">
        <w:rPr>
          <w:rFonts w:ascii="宋体" w:eastAsia="宋体" w:hAnsi="宋体" w:cs="宋体" w:hint="eastAsia"/>
          <w:sz w:val="21"/>
          <w:szCs w:val="24"/>
        </w:rPr>
        <w:t>与苏联的比较。大跃进的发动也蒙上了一层苏联背景。</w:t>
      </w:r>
    </w:p>
    <w:p w:rsidR="00303D48" w:rsidRDefault="00303D48" w:rsidP="00303D48">
      <w:pPr>
        <w:adjustRightInd/>
        <w:snapToGrid/>
        <w:spacing w:after="0"/>
        <w:rPr>
          <w:rFonts w:ascii="宋体" w:eastAsia="宋体" w:hAnsi="宋体" w:cs="宋体" w:hint="eastAsia"/>
          <w:sz w:val="21"/>
          <w:szCs w:val="24"/>
        </w:rPr>
      </w:pPr>
      <w:r>
        <w:rPr>
          <w:rFonts w:ascii="宋体" w:eastAsia="宋体" w:hAnsi="宋体" w:cs="宋体" w:hint="eastAsia"/>
          <w:sz w:val="21"/>
          <w:szCs w:val="24"/>
        </w:rPr>
        <w:t>还有一定的国际原因，</w:t>
      </w:r>
      <w:r w:rsidRPr="007D49CD">
        <w:rPr>
          <w:rFonts w:ascii="宋体" w:eastAsia="宋体" w:hAnsi="宋体" w:cs="宋体"/>
          <w:sz w:val="21"/>
          <w:szCs w:val="24"/>
        </w:rPr>
        <w:t>当时条</w:t>
      </w:r>
      <w:r>
        <w:rPr>
          <w:rFonts w:ascii="宋体" w:eastAsia="宋体" w:hAnsi="宋体" w:cs="宋体"/>
          <w:sz w:val="21"/>
          <w:szCs w:val="24"/>
        </w:rPr>
        <w:t>件下，中国人真要想在国际社会上挺起腰杆儿来，却并无底气。</w:t>
      </w:r>
      <w:r w:rsidRPr="007D49CD">
        <w:rPr>
          <w:rFonts w:ascii="宋体" w:eastAsia="宋体" w:hAnsi="宋体" w:cs="宋体"/>
          <w:sz w:val="21"/>
          <w:szCs w:val="24"/>
        </w:rPr>
        <w:t>大跃进，正是这样一种情绪和环境交互刺激的产物。</w:t>
      </w:r>
    </w:p>
    <w:p w:rsidR="00303D48" w:rsidRPr="007D49CD" w:rsidRDefault="00303D48" w:rsidP="00303D48">
      <w:pPr>
        <w:adjustRightInd/>
        <w:snapToGrid/>
        <w:spacing w:after="0"/>
        <w:rPr>
          <w:rFonts w:ascii="宋体" w:eastAsia="宋体" w:hAnsi="宋体" w:cs="宋体"/>
          <w:sz w:val="21"/>
          <w:szCs w:val="24"/>
        </w:rPr>
      </w:pPr>
      <w:r>
        <w:rPr>
          <w:rFonts w:ascii="宋体" w:eastAsia="宋体" w:hAnsi="宋体" w:cs="宋体" w:hint="eastAsia"/>
          <w:sz w:val="21"/>
          <w:szCs w:val="24"/>
        </w:rPr>
        <w:t>与西方国家实力上的悬殊，给共产党人以无形的压力。“中国经济落后，物质基础薄弱，使我们至今还处在一种被动状态，精神上感到还是受束缚，在这方面我们还没有得到解放。”</w:t>
      </w:r>
      <w:r w:rsidRPr="007D49CD">
        <w:rPr>
          <w:rFonts w:ascii="宋体" w:eastAsia="宋体" w:hAnsi="宋体" w:cs="宋体"/>
          <w:sz w:val="21"/>
          <w:szCs w:val="24"/>
        </w:rPr>
        <w:br/>
      </w:r>
      <w:r w:rsidRPr="00E0541E">
        <w:rPr>
          <w:rFonts w:ascii="宋体" w:eastAsia="宋体" w:hAnsi="宋体" w:cs="宋体" w:hint="eastAsia"/>
          <w:sz w:val="21"/>
          <w:szCs w:val="24"/>
        </w:rPr>
        <w:t>1953年抗美援朝战争结束以后，国际形势对中国的社会主义革命和建设事业越来越有利</w:t>
      </w:r>
      <w:r>
        <w:rPr>
          <w:rFonts w:ascii="宋体" w:eastAsia="宋体" w:hAnsi="宋体" w:cs="宋体" w:hint="eastAsia"/>
          <w:sz w:val="21"/>
          <w:szCs w:val="24"/>
        </w:rPr>
        <w:t>。</w:t>
      </w:r>
      <w:r w:rsidRPr="007D49CD">
        <w:rPr>
          <w:rFonts w:ascii="宋体" w:eastAsia="宋体" w:hAnsi="宋体" w:cs="宋体"/>
          <w:sz w:val="21"/>
          <w:szCs w:val="24"/>
        </w:rPr>
        <w:t>1956</w:t>
      </w:r>
      <w:r>
        <w:rPr>
          <w:rFonts w:ascii="宋体" w:eastAsia="宋体" w:hAnsi="宋体" w:cs="宋体"/>
          <w:sz w:val="21"/>
          <w:szCs w:val="24"/>
        </w:rPr>
        <w:t>年，</w:t>
      </w:r>
      <w:r>
        <w:rPr>
          <w:rFonts w:ascii="宋体" w:eastAsia="宋体" w:hAnsi="宋体" w:cs="宋体" w:hint="eastAsia"/>
          <w:sz w:val="21"/>
          <w:szCs w:val="24"/>
        </w:rPr>
        <w:t>中国</w:t>
      </w:r>
      <w:r w:rsidRPr="007D49CD">
        <w:rPr>
          <w:rFonts w:ascii="宋体" w:eastAsia="宋体" w:hAnsi="宋体" w:cs="宋体"/>
          <w:sz w:val="21"/>
          <w:szCs w:val="24"/>
        </w:rPr>
        <w:t>宣告社会主义所有制改造基本完成。苏联人当年用了12年的时间恢复经济，又用了7年时间才完成了社会主义所有制改造，中国只用了3年时间恢复经济，不到3年的时间就完成了社会主义改造。这种速度，再加上此前中国革命过程中所创造的种种“奇迹”，使毛泽东坚信中国在经济建设上也一样可以创造奇迹。</w:t>
      </w:r>
      <w:r>
        <w:rPr>
          <w:rFonts w:ascii="宋体" w:eastAsia="宋体" w:hAnsi="宋体" w:cs="宋体" w:hint="eastAsia"/>
          <w:sz w:val="21"/>
          <w:szCs w:val="24"/>
        </w:rPr>
        <w:t>将那个阶段发生在世界各地的大事与苏联的建设成就联系起来，毛泽东受到了很大鼓舞，</w:t>
      </w:r>
      <w:r w:rsidRPr="00E0541E">
        <w:rPr>
          <w:rFonts w:ascii="宋体" w:eastAsia="宋体" w:hAnsi="宋体" w:cs="宋体" w:hint="eastAsia"/>
          <w:sz w:val="21"/>
          <w:szCs w:val="24"/>
        </w:rPr>
        <w:t>急欲改变落后的农业国的现状</w:t>
      </w:r>
      <w:r>
        <w:rPr>
          <w:rFonts w:ascii="宋体" w:eastAsia="宋体" w:hAnsi="宋体" w:cs="宋体" w:hint="eastAsia"/>
          <w:sz w:val="21"/>
          <w:szCs w:val="24"/>
        </w:rPr>
        <w:t>。</w:t>
      </w:r>
    </w:p>
    <w:p w:rsidR="004358AB" w:rsidRPr="00CC1AAF" w:rsidRDefault="00303D48" w:rsidP="00303D48">
      <w:pPr>
        <w:adjustRightInd/>
        <w:snapToGrid/>
        <w:spacing w:after="0"/>
        <w:rPr>
          <w:rFonts w:ascii="宋体" w:eastAsia="宋体" w:hAnsi="宋体" w:cs="宋体"/>
          <w:sz w:val="21"/>
          <w:szCs w:val="24"/>
        </w:rPr>
      </w:pPr>
      <w:r>
        <w:rPr>
          <w:rFonts w:ascii="宋体" w:eastAsia="宋体" w:hAnsi="宋体" w:cs="宋体" w:hint="eastAsia"/>
          <w:sz w:val="21"/>
          <w:szCs w:val="24"/>
        </w:rPr>
        <w:t>除此之外，也有</w:t>
      </w:r>
      <w:r w:rsidR="008461BB">
        <w:rPr>
          <w:rFonts w:ascii="宋体" w:eastAsia="宋体" w:hAnsi="宋体" w:cs="宋体" w:hint="eastAsia"/>
          <w:sz w:val="21"/>
          <w:szCs w:val="24"/>
        </w:rPr>
        <w:t>国内原因即领导人对社会主义建设经验不足，对经济发展规律和中国经济基本情况认识不足以及中央在胜利面前</w:t>
      </w:r>
      <w:r w:rsidR="00D17A60">
        <w:rPr>
          <w:rFonts w:ascii="宋体" w:eastAsia="宋体" w:hAnsi="宋体" w:cs="宋体" w:hint="eastAsia"/>
          <w:sz w:val="21"/>
          <w:szCs w:val="24"/>
        </w:rPr>
        <w:t>滋长了骄傲自满的情绪，急于求成，</w:t>
      </w:r>
      <w:r>
        <w:rPr>
          <w:rFonts w:ascii="宋体" w:eastAsia="宋体" w:hAnsi="宋体" w:cs="宋体" w:hint="eastAsia"/>
          <w:sz w:val="21"/>
          <w:szCs w:val="24"/>
        </w:rPr>
        <w:t>夸大了主观意志和主观努力的作用。</w:t>
      </w:r>
    </w:p>
    <w:sectPr w:rsidR="004358AB" w:rsidRPr="00CC1AA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25B" w:rsidRDefault="0073125B" w:rsidP="008461BB">
      <w:pPr>
        <w:spacing w:after="0"/>
      </w:pPr>
      <w:r>
        <w:separator/>
      </w:r>
    </w:p>
  </w:endnote>
  <w:endnote w:type="continuationSeparator" w:id="1">
    <w:p w:rsidR="0073125B" w:rsidRDefault="0073125B" w:rsidP="008461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25B" w:rsidRDefault="0073125B" w:rsidP="008461BB">
      <w:pPr>
        <w:spacing w:after="0"/>
      </w:pPr>
      <w:r>
        <w:separator/>
      </w:r>
    </w:p>
  </w:footnote>
  <w:footnote w:type="continuationSeparator" w:id="1">
    <w:p w:rsidR="0073125B" w:rsidRDefault="0073125B" w:rsidP="008461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B799E"/>
    <w:rsid w:val="000E709E"/>
    <w:rsid w:val="00303D48"/>
    <w:rsid w:val="00323B43"/>
    <w:rsid w:val="003D37D8"/>
    <w:rsid w:val="004358AB"/>
    <w:rsid w:val="0073125B"/>
    <w:rsid w:val="007D49CD"/>
    <w:rsid w:val="008461BB"/>
    <w:rsid w:val="008B7726"/>
    <w:rsid w:val="00A20769"/>
    <w:rsid w:val="00AB799E"/>
    <w:rsid w:val="00CC1AAF"/>
    <w:rsid w:val="00D17A60"/>
    <w:rsid w:val="00DF5A25"/>
    <w:rsid w:val="00E0541E"/>
    <w:rsid w:val="00E1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99E"/>
    <w:pPr>
      <w:adjustRightInd/>
      <w:snapToGrid/>
      <w:spacing w:after="150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E0541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461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461BB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461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461B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3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D5D5D5"/>
                                    <w:left w:val="single" w:sz="6" w:space="14" w:color="D5D5D5"/>
                                    <w:bottom w:val="single" w:sz="6" w:space="14" w:color="D5D5D5"/>
                                    <w:right w:val="single" w:sz="6" w:space="14" w:color="D5D5D5"/>
                                  </w:divBdr>
                                  <w:divsChild>
                                    <w:div w:id="1997415073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6019">
              <w:marLeft w:val="0"/>
              <w:marRight w:val="0"/>
              <w:marTop w:val="150"/>
              <w:marBottom w:val="150"/>
              <w:divBdr>
                <w:top w:val="single" w:sz="18" w:space="15" w:color="222222"/>
                <w:left w:val="single" w:sz="6" w:space="15" w:color="BABABA"/>
                <w:bottom w:val="single" w:sz="6" w:space="15" w:color="BABABA"/>
                <w:right w:val="single" w:sz="6" w:space="15" w:color="BABABA"/>
              </w:divBdr>
              <w:divsChild>
                <w:div w:id="9219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8829">
              <w:marLeft w:val="0"/>
              <w:marRight w:val="0"/>
              <w:marTop w:val="150"/>
              <w:marBottom w:val="150"/>
              <w:divBdr>
                <w:top w:val="single" w:sz="18" w:space="15" w:color="222222"/>
                <w:left w:val="single" w:sz="6" w:space="15" w:color="BABABA"/>
                <w:bottom w:val="single" w:sz="6" w:space="15" w:color="BABABA"/>
                <w:right w:val="single" w:sz="6" w:space="15" w:color="BABABA"/>
              </w:divBdr>
              <w:divsChild>
                <w:div w:id="14724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2017-04-24T05:41:00Z</dcterms:created>
  <dcterms:modified xsi:type="dcterms:W3CDTF">2017-04-24T10:58:00Z</dcterms:modified>
</cp:coreProperties>
</file>